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0F0" w:rsidRDefault="00AB3EEC" w:rsidP="007D30F0">
      <w:pPr>
        <w:widowControl w:val="0"/>
        <w:suppressAutoHyphens/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  <w:r w:rsidRPr="005E453B"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  <w:t>БЮДЖЕТНОЕ УЧРЕЖДЕНИЕ</w:t>
      </w:r>
    </w:p>
    <w:p w:rsidR="00AB3EEC" w:rsidRPr="005E453B" w:rsidRDefault="00AB3EEC" w:rsidP="007D30F0">
      <w:pPr>
        <w:widowControl w:val="0"/>
        <w:suppressAutoHyphens/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  <w:r w:rsidRPr="005E453B"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  <w:t>ПРОФЕССИОНАЛЬНОГО ОБРАЗОВАНИЯ ХМАО-ЮГРЫ</w:t>
      </w:r>
    </w:p>
    <w:p w:rsidR="00705807" w:rsidRPr="005E453B" w:rsidRDefault="00AB3EEC" w:rsidP="007D30F0">
      <w:pPr>
        <w:spacing w:after="0" w:line="300" w:lineRule="auto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  <w:r w:rsidRPr="005E453B"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  <w:t>НЯГАНСКИЙ ТЕХНОЛОГИЧЕСКИЙ КОЛЛЕДЖ</w:t>
      </w:r>
    </w:p>
    <w:p w:rsidR="00AB3EEC" w:rsidRPr="005E453B" w:rsidRDefault="00AB3EEC" w:rsidP="007D30F0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AB3EEC" w:rsidRPr="005E453B" w:rsidRDefault="00AB3EEC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AB3EEC" w:rsidRPr="005E453B" w:rsidRDefault="00AB3EEC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AB3EEC" w:rsidRDefault="00AB3EEC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5E453B" w:rsidRDefault="005E453B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5E453B" w:rsidRDefault="005E453B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5E453B" w:rsidRPr="005E453B" w:rsidRDefault="005E453B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AB3EEC" w:rsidRPr="005E453B" w:rsidRDefault="00AB3EEC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AB3EEC" w:rsidRPr="005E453B" w:rsidRDefault="00AB3EEC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AB3EEC" w:rsidRPr="005E453B" w:rsidRDefault="00AB3EEC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AB3EEC" w:rsidRPr="005E453B" w:rsidRDefault="00AB3EEC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7D30F0" w:rsidRDefault="00AB3EEC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  <w:r w:rsidRPr="005E453B"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  <w:t xml:space="preserve">КОМПЛЕКТ КОНТРОЛЬНО-ОЦЕНОЧНЫХ СРЕДСТВ </w:t>
      </w:r>
    </w:p>
    <w:p w:rsidR="00AB3EEC" w:rsidRPr="005E453B" w:rsidRDefault="00AB3EEC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  <w:r w:rsidRPr="005E453B"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  <w:t>ПО УЧЕБНОЙ ДИСЦИПЛИНЕ</w:t>
      </w:r>
    </w:p>
    <w:p w:rsidR="00AB3EEC" w:rsidRDefault="00AB3EEC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5E453B" w:rsidRPr="005E453B" w:rsidRDefault="005E453B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AB3EEC" w:rsidRPr="005E453B" w:rsidRDefault="007D30F0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  <w:r w:rsidRPr="007D30F0"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  <w:t xml:space="preserve">ОУД.16 </w:t>
      </w:r>
      <w:r w:rsidR="005E453B" w:rsidRPr="005E453B"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  <w:t>ВВЕДЕНИЕ В СПЕЦИАЛЬНОСТЬ</w:t>
      </w:r>
    </w:p>
    <w:p w:rsidR="005E453B" w:rsidRPr="005E453B" w:rsidRDefault="005E453B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AB3EEC" w:rsidRPr="005E453B" w:rsidRDefault="00AB3EEC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  <w:r w:rsidRPr="005E453B"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  <w:t>по специальности</w:t>
      </w:r>
    </w:p>
    <w:p w:rsidR="005E453B" w:rsidRPr="005E453B" w:rsidRDefault="005E453B" w:rsidP="005E453B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BC2B46" w:rsidRPr="00BC2B46" w:rsidRDefault="00BC2B46" w:rsidP="00BC2B46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  <w:r w:rsidRPr="00BC2B46"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  <w:t>13.02.13 Эксплуатация и обслуживание</w:t>
      </w:r>
    </w:p>
    <w:p w:rsidR="00AB3EEC" w:rsidRPr="005E453B" w:rsidRDefault="00BC2B46" w:rsidP="00BC2B46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  <w:r w:rsidRPr="00BC2B46"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  <w:t>электрического и электромеханического оборудования (по отраслям)</w:t>
      </w:r>
    </w:p>
    <w:p w:rsidR="005E453B" w:rsidRDefault="005E453B" w:rsidP="005E453B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5E453B" w:rsidRDefault="005E453B" w:rsidP="005E453B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5E453B" w:rsidRDefault="005E453B" w:rsidP="007D30F0">
      <w:pPr>
        <w:spacing w:after="0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5E453B" w:rsidRPr="005E453B" w:rsidRDefault="005E453B" w:rsidP="007D30F0">
      <w:pPr>
        <w:spacing w:after="0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:rsidR="00AB3EEC" w:rsidRDefault="00AB3EEC" w:rsidP="007D30F0">
      <w:pPr>
        <w:spacing w:after="0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  <w:r w:rsidRPr="005E453B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 xml:space="preserve">Председатель </w:t>
      </w:r>
      <w:r w:rsidR="005E453B" w:rsidRPr="005E453B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>ПЦК «Электро-и теплоэнергетики; техники и технологии материалов»</w:t>
      </w:r>
    </w:p>
    <w:p w:rsidR="005E453B" w:rsidRPr="005E453B" w:rsidRDefault="005E453B" w:rsidP="007D30F0">
      <w:pPr>
        <w:spacing w:after="0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:rsidR="00AB3EEC" w:rsidRPr="005E453B" w:rsidRDefault="00AB3EEC" w:rsidP="007D30F0">
      <w:pPr>
        <w:spacing w:after="0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  <w:r w:rsidRPr="005E453B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>____________________</w:t>
      </w:r>
      <w:r w:rsidR="005E453B" w:rsidRPr="005E453B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>Е.С. Воскресенских</w:t>
      </w:r>
    </w:p>
    <w:p w:rsidR="00AB3EEC" w:rsidRPr="005E453B" w:rsidRDefault="00AB3EEC" w:rsidP="007D30F0">
      <w:pPr>
        <w:spacing w:after="0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:rsidR="00AB3EEC" w:rsidRDefault="00AB3EEC" w:rsidP="007D30F0">
      <w:pPr>
        <w:spacing w:after="0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  <w:r w:rsidRPr="005E453B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>Преподаватель БУ «Няганский технологический колледж»</w:t>
      </w:r>
    </w:p>
    <w:p w:rsidR="005E453B" w:rsidRPr="005E453B" w:rsidRDefault="005E453B" w:rsidP="007D30F0">
      <w:pPr>
        <w:spacing w:after="0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:rsidR="00AB3EEC" w:rsidRPr="005E453B" w:rsidRDefault="00AB3EEC" w:rsidP="007D30F0">
      <w:pPr>
        <w:spacing w:after="0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  <w:r w:rsidRPr="005E453B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>____________________</w:t>
      </w:r>
      <w:r w:rsidR="005E453B" w:rsidRPr="005E453B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>Ю.В. Геркаева</w:t>
      </w:r>
    </w:p>
    <w:p w:rsidR="00AB3EEC" w:rsidRPr="005E453B" w:rsidRDefault="00AB3EEC" w:rsidP="007D30F0">
      <w:pPr>
        <w:spacing w:after="0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:rsidR="00AB3EEC" w:rsidRPr="005E453B" w:rsidRDefault="00AB3EEC" w:rsidP="007D30F0">
      <w:pPr>
        <w:spacing w:after="0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:rsidR="00AB3EEC" w:rsidRPr="005E453B" w:rsidRDefault="00AB3EEC" w:rsidP="00AB3EEC">
      <w:pPr>
        <w:spacing w:after="0"/>
        <w:ind w:left="-567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:rsidR="00AB3EEC" w:rsidRPr="005E453B" w:rsidRDefault="00AB3EEC" w:rsidP="00AB3EEC">
      <w:pPr>
        <w:spacing w:after="0"/>
        <w:ind w:left="-567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:rsidR="00AB3EEC" w:rsidRPr="005E453B" w:rsidRDefault="00AB3EEC" w:rsidP="00AB3EEC">
      <w:pPr>
        <w:spacing w:after="0"/>
        <w:ind w:left="-567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:rsidR="00AB3EEC" w:rsidRPr="005E453B" w:rsidRDefault="00AB3EEC" w:rsidP="00AB3EEC">
      <w:pPr>
        <w:spacing w:after="0"/>
        <w:ind w:left="-567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:rsidR="00AB3EEC" w:rsidRPr="005E453B" w:rsidRDefault="00AB3EEC" w:rsidP="00AB3EEC">
      <w:pPr>
        <w:spacing w:after="0"/>
        <w:ind w:left="-567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:rsidR="00AB3EEC" w:rsidRPr="005E453B" w:rsidRDefault="00AB3EEC" w:rsidP="00AB3EEC">
      <w:pPr>
        <w:spacing w:after="0"/>
        <w:ind w:left="-567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:rsidR="00BC2B46" w:rsidRDefault="00BC2B46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:rsidR="00BC2B46" w:rsidRDefault="00BC2B46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:rsidR="00AB3EEC" w:rsidRPr="00AB3EEC" w:rsidRDefault="00AB3EEC" w:rsidP="00AB3EEC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bookmarkStart w:id="0" w:name="_GoBack"/>
      <w:bookmarkEnd w:id="0"/>
      <w:r w:rsidRPr="00AB3EE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lastRenderedPageBreak/>
        <w:t>Пояснительная записка</w:t>
      </w:r>
    </w:p>
    <w:p w:rsidR="00AB3EEC" w:rsidRDefault="00AB3EEC" w:rsidP="005E453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по общеобразовательной дисциплине </w:t>
      </w:r>
      <w:r w:rsidR="005E453B">
        <w:rPr>
          <w:rFonts w:ascii="Times New Roman" w:hAnsi="Times New Roman" w:cs="Times New Roman"/>
          <w:b/>
          <w:sz w:val="24"/>
          <w:szCs w:val="24"/>
        </w:rPr>
        <w:t>ОУД.16</w:t>
      </w:r>
      <w:r w:rsidRPr="00AB3E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453B">
        <w:rPr>
          <w:rFonts w:ascii="Times New Roman" w:hAnsi="Times New Roman" w:cs="Times New Roman"/>
          <w:b/>
          <w:sz w:val="24"/>
          <w:szCs w:val="24"/>
        </w:rPr>
        <w:t xml:space="preserve">Введение в специальность </w:t>
      </w:r>
      <w:r>
        <w:rPr>
          <w:rFonts w:ascii="Times New Roman" w:hAnsi="Times New Roman" w:cs="Times New Roman"/>
          <w:sz w:val="24"/>
          <w:szCs w:val="24"/>
        </w:rPr>
        <w:t>разработан на основе:</w:t>
      </w:r>
    </w:p>
    <w:p w:rsidR="00BC2B46" w:rsidRPr="00BC2B46" w:rsidRDefault="00AB3EEC" w:rsidP="00BC2B4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2B46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программы подготовки специ</w:t>
      </w:r>
      <w:r w:rsidRPr="00BC2B46">
        <w:rPr>
          <w:rFonts w:ascii="Times New Roman" w:hAnsi="Times New Roman" w:cs="Times New Roman"/>
          <w:sz w:val="24"/>
          <w:szCs w:val="24"/>
        </w:rPr>
        <w:t>а</w:t>
      </w:r>
      <w:r w:rsidRPr="00BC2B46">
        <w:rPr>
          <w:rFonts w:ascii="Times New Roman" w:hAnsi="Times New Roman" w:cs="Times New Roman"/>
          <w:sz w:val="24"/>
          <w:szCs w:val="24"/>
        </w:rPr>
        <w:t>листов среднего звена (ППССЗ)</w:t>
      </w:r>
      <w:r w:rsidRPr="00AB3EEC">
        <w:t xml:space="preserve"> </w:t>
      </w:r>
      <w:r w:rsidRPr="00BC2B46">
        <w:rPr>
          <w:rFonts w:ascii="Times New Roman" w:hAnsi="Times New Roman" w:cs="Times New Roman"/>
          <w:sz w:val="24"/>
          <w:szCs w:val="24"/>
        </w:rPr>
        <w:t>по специальности среднего профессионального образ</w:t>
      </w:r>
      <w:r w:rsidRPr="00BC2B46">
        <w:rPr>
          <w:rFonts w:ascii="Times New Roman" w:hAnsi="Times New Roman" w:cs="Times New Roman"/>
          <w:sz w:val="24"/>
          <w:szCs w:val="24"/>
        </w:rPr>
        <w:t>о</w:t>
      </w:r>
      <w:r w:rsidRPr="00BC2B46">
        <w:rPr>
          <w:rFonts w:ascii="Times New Roman" w:hAnsi="Times New Roman" w:cs="Times New Roman"/>
          <w:sz w:val="24"/>
          <w:szCs w:val="24"/>
        </w:rPr>
        <w:t xml:space="preserve">вания </w:t>
      </w:r>
      <w:r w:rsidR="00BC2B46" w:rsidRPr="00BC2B46">
        <w:rPr>
          <w:rFonts w:ascii="Times New Roman" w:hAnsi="Times New Roman" w:cs="Times New Roman"/>
          <w:sz w:val="24"/>
          <w:szCs w:val="24"/>
        </w:rPr>
        <w:t>13.02.13 Эксплуатация и обслуживание</w:t>
      </w:r>
      <w:r w:rsidR="00BC2B46">
        <w:rPr>
          <w:rFonts w:ascii="Times New Roman" w:hAnsi="Times New Roman" w:cs="Times New Roman"/>
          <w:sz w:val="24"/>
          <w:szCs w:val="24"/>
        </w:rPr>
        <w:t xml:space="preserve"> </w:t>
      </w:r>
      <w:r w:rsidR="00BC2B46" w:rsidRPr="00BC2B46">
        <w:rPr>
          <w:rFonts w:ascii="Times New Roman" w:hAnsi="Times New Roman" w:cs="Times New Roman"/>
          <w:sz w:val="24"/>
          <w:szCs w:val="24"/>
        </w:rPr>
        <w:t>электрического и электромеханического оборудования (по отраслям)</w:t>
      </w:r>
    </w:p>
    <w:p w:rsidR="00AB3EEC" w:rsidRPr="00BC2B46" w:rsidRDefault="00AB3EEC" w:rsidP="00BC2B4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2B46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общего образов</w:t>
      </w:r>
      <w:r w:rsidRPr="00BC2B46">
        <w:rPr>
          <w:rFonts w:ascii="Times New Roman" w:hAnsi="Times New Roman" w:cs="Times New Roman"/>
          <w:sz w:val="24"/>
          <w:szCs w:val="24"/>
        </w:rPr>
        <w:t>а</w:t>
      </w:r>
      <w:r w:rsidRPr="00BC2B46">
        <w:rPr>
          <w:rFonts w:ascii="Times New Roman" w:hAnsi="Times New Roman" w:cs="Times New Roman"/>
          <w:sz w:val="24"/>
          <w:szCs w:val="24"/>
        </w:rPr>
        <w:t>ния</w:t>
      </w:r>
    </w:p>
    <w:p w:rsidR="00AB3EEC" w:rsidRPr="00AB3EEC" w:rsidRDefault="00AB3EEC" w:rsidP="005E453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EEC">
        <w:rPr>
          <w:rFonts w:ascii="Times New Roman" w:hAnsi="Times New Roman" w:cs="Times New Roman"/>
          <w:b/>
          <w:sz w:val="24"/>
          <w:szCs w:val="24"/>
        </w:rPr>
        <w:t>Назначение контрольно-оценочных средств</w:t>
      </w:r>
    </w:p>
    <w:p w:rsidR="00AB3EEC" w:rsidRPr="00AB3EEC" w:rsidRDefault="00AB3EEC" w:rsidP="005E453B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EEC">
        <w:rPr>
          <w:rFonts w:ascii="Times New Roman" w:hAnsi="Times New Roman" w:cs="Times New Roman"/>
          <w:sz w:val="24"/>
          <w:szCs w:val="24"/>
        </w:rPr>
        <w:t>Контрольно-оценочные средства предназначены для проведения промежуточной аттест</w:t>
      </w:r>
      <w:r w:rsidRPr="00AB3EEC">
        <w:rPr>
          <w:rFonts w:ascii="Times New Roman" w:hAnsi="Times New Roman" w:cs="Times New Roman"/>
          <w:sz w:val="24"/>
          <w:szCs w:val="24"/>
        </w:rPr>
        <w:t>а</w:t>
      </w:r>
      <w:r w:rsidRPr="00AB3EEC">
        <w:rPr>
          <w:rFonts w:ascii="Times New Roman" w:hAnsi="Times New Roman" w:cs="Times New Roman"/>
          <w:sz w:val="24"/>
          <w:szCs w:val="24"/>
        </w:rPr>
        <w:t xml:space="preserve">ции в форме </w:t>
      </w:r>
      <w:r w:rsidRPr="00AB3EEC">
        <w:rPr>
          <w:rFonts w:ascii="Times New Roman" w:hAnsi="Times New Roman" w:cs="Times New Roman"/>
          <w:b/>
          <w:sz w:val="24"/>
          <w:szCs w:val="24"/>
        </w:rPr>
        <w:t>дифференцированного зачета.</w:t>
      </w:r>
    </w:p>
    <w:p w:rsidR="00AB3EEC" w:rsidRPr="00AB3EEC" w:rsidRDefault="00AB3EEC" w:rsidP="003B5C7A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EEC">
        <w:rPr>
          <w:rFonts w:ascii="Times New Roman" w:hAnsi="Times New Roman" w:cs="Times New Roman"/>
          <w:b/>
          <w:sz w:val="24"/>
          <w:szCs w:val="24"/>
        </w:rPr>
        <w:t>Структура КОС</w:t>
      </w:r>
    </w:p>
    <w:p w:rsidR="008D35E3" w:rsidRPr="003B5C7A" w:rsidRDefault="00AB3EEC" w:rsidP="005E453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C7A">
        <w:rPr>
          <w:rFonts w:ascii="Times New Roman" w:hAnsi="Times New Roman" w:cs="Times New Roman"/>
          <w:sz w:val="24"/>
          <w:szCs w:val="24"/>
        </w:rPr>
        <w:t xml:space="preserve">Контрольно-оценочные средства представляют собой </w:t>
      </w:r>
      <w:r w:rsidR="00E26F9F" w:rsidRPr="003B5C7A">
        <w:rPr>
          <w:rFonts w:ascii="Times New Roman" w:hAnsi="Times New Roman" w:cs="Times New Roman"/>
          <w:sz w:val="24"/>
          <w:szCs w:val="24"/>
        </w:rPr>
        <w:t>итоговую работу, состоящую из 2</w:t>
      </w:r>
      <w:r w:rsidR="008D35E3" w:rsidRPr="003B5C7A">
        <w:rPr>
          <w:rFonts w:ascii="Times New Roman" w:hAnsi="Times New Roman" w:cs="Times New Roman"/>
          <w:sz w:val="24"/>
          <w:szCs w:val="24"/>
        </w:rPr>
        <w:t xml:space="preserve"> частей: </w:t>
      </w:r>
    </w:p>
    <w:p w:rsidR="00AB3EEC" w:rsidRPr="003B5C7A" w:rsidRDefault="008D35E3" w:rsidP="005E453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C7A">
        <w:rPr>
          <w:rFonts w:ascii="Times New Roman" w:hAnsi="Times New Roman" w:cs="Times New Roman"/>
          <w:sz w:val="24"/>
          <w:szCs w:val="24"/>
        </w:rPr>
        <w:t>часть А – тестовые вопросы с выбором одного ответа</w:t>
      </w:r>
    </w:p>
    <w:p w:rsidR="008D35E3" w:rsidRPr="003B5C7A" w:rsidRDefault="008D35E3" w:rsidP="005E453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C7A">
        <w:rPr>
          <w:rFonts w:ascii="Times New Roman" w:hAnsi="Times New Roman" w:cs="Times New Roman"/>
          <w:sz w:val="24"/>
          <w:szCs w:val="24"/>
        </w:rPr>
        <w:t>часть В – тестовые вопросы на соотношение понятий</w:t>
      </w:r>
    </w:p>
    <w:p w:rsidR="00AB3EEC" w:rsidRDefault="00AB3EEC" w:rsidP="003B5C7A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по подготовке ответа</w:t>
      </w:r>
    </w:p>
    <w:p w:rsidR="00AB3EEC" w:rsidRDefault="008D35E3" w:rsidP="005E453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выполняется 2 академических часа в письменном виде</w:t>
      </w:r>
    </w:p>
    <w:p w:rsidR="00AB3EEC" w:rsidRDefault="00AB3EEC" w:rsidP="003B5C7A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освоения учебной дисциплины, подлежащие проверки</w:t>
      </w:r>
    </w:p>
    <w:p w:rsidR="00AB3EEC" w:rsidRDefault="00AB3EEC" w:rsidP="005E453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результатов по учебной дисциплине </w:t>
      </w:r>
      <w:r w:rsidR="005E453B">
        <w:rPr>
          <w:rFonts w:ascii="Times New Roman" w:hAnsi="Times New Roman" w:cs="Times New Roman"/>
          <w:b/>
          <w:sz w:val="24"/>
          <w:szCs w:val="24"/>
        </w:rPr>
        <w:t>ОУД.16 Введение в специальность</w:t>
      </w:r>
    </w:p>
    <w:tbl>
      <w:tblPr>
        <w:tblStyle w:val="a3"/>
        <w:tblW w:w="10740" w:type="dxa"/>
        <w:tblInd w:w="-567" w:type="dxa"/>
        <w:tblLook w:val="04A0" w:firstRow="1" w:lastRow="0" w:firstColumn="1" w:lastColumn="0" w:noHBand="0" w:noVBand="1"/>
      </w:tblPr>
      <w:tblGrid>
        <w:gridCol w:w="6629"/>
        <w:gridCol w:w="4111"/>
      </w:tblGrid>
      <w:tr w:rsidR="003B5C7A" w:rsidTr="003B5C7A">
        <w:tc>
          <w:tcPr>
            <w:tcW w:w="6629" w:type="dxa"/>
          </w:tcPr>
          <w:p w:rsidR="003B5C7A" w:rsidRPr="00AB3EEC" w:rsidRDefault="003B5C7A" w:rsidP="00AB3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EE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4111" w:type="dxa"/>
          </w:tcPr>
          <w:p w:rsidR="003B5C7A" w:rsidRPr="00AB3EEC" w:rsidRDefault="003B5C7A" w:rsidP="00AB3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EE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3B5C7A" w:rsidTr="003B5C7A">
        <w:tc>
          <w:tcPr>
            <w:tcW w:w="6629" w:type="dxa"/>
          </w:tcPr>
          <w:p w:rsidR="00F54113" w:rsidRPr="00F54113" w:rsidRDefault="00F54113" w:rsidP="00F54113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F54113">
              <w:rPr>
                <w:rFonts w:ascii="Times New Roman" w:eastAsia="Calibri" w:hAnsi="Times New Roman" w:cs="Times New Roman"/>
                <w:b/>
                <w:sz w:val="24"/>
              </w:rPr>
              <w:t>В части трудового воспитания:</w:t>
            </w:r>
          </w:p>
          <w:p w:rsidR="00F54113" w:rsidRPr="00F54113" w:rsidRDefault="00F54113" w:rsidP="00F54113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54113">
              <w:rPr>
                <w:rFonts w:ascii="Times New Roman" w:eastAsia="Calibri" w:hAnsi="Times New Roman" w:cs="Times New Roman"/>
                <w:sz w:val="24"/>
              </w:rPr>
              <w:t>готовность к труду, осознание ценности мастерства, труд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любие;</w:t>
            </w:r>
          </w:p>
          <w:p w:rsidR="00F54113" w:rsidRPr="00F54113" w:rsidRDefault="00F54113" w:rsidP="00F54113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54113">
              <w:rPr>
                <w:rFonts w:ascii="Times New Roman" w:eastAsia="Calibri" w:hAnsi="Times New Roman" w:cs="Times New Roman"/>
                <w:sz w:val="24"/>
              </w:rPr>
              <w:t>готовность к активной деятельности технологической и соц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альной направленности, способность инициировать, планир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вать и самостоятельно выполнять такую деятельность;</w:t>
            </w:r>
          </w:p>
          <w:p w:rsidR="00F54113" w:rsidRPr="00F54113" w:rsidRDefault="00F54113" w:rsidP="00F54113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54113">
              <w:rPr>
                <w:rFonts w:ascii="Times New Roman" w:eastAsia="Calibri" w:hAnsi="Times New Roman" w:cs="Times New Roman"/>
                <w:sz w:val="24"/>
              </w:rPr>
              <w:t>интерес к различным сферам профессиональной деятельн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сти, умение совершать осознанный выбор будущей профе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с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сии и реализовывать собственные жизненные планы;</w:t>
            </w:r>
          </w:p>
          <w:p w:rsidR="003B5C7A" w:rsidRPr="00F54113" w:rsidRDefault="00F54113" w:rsidP="00F54113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F54113">
              <w:rPr>
                <w:rFonts w:ascii="Times New Roman" w:eastAsia="Calibri" w:hAnsi="Times New Roman" w:cs="Times New Roman"/>
                <w:sz w:val="24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4111" w:type="dxa"/>
          </w:tcPr>
          <w:p w:rsidR="003B5C7A" w:rsidRDefault="00F54113" w:rsidP="00F54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B5C7A">
              <w:rPr>
                <w:rFonts w:ascii="Times New Roman" w:hAnsi="Times New Roman" w:cs="Times New Roman"/>
                <w:sz w:val="24"/>
                <w:szCs w:val="24"/>
              </w:rPr>
              <w:t>ыполнение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работ</w:t>
            </w:r>
          </w:p>
          <w:p w:rsidR="003B5C7A" w:rsidRDefault="003B5C7A" w:rsidP="00F54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113" w:rsidRDefault="00F54113" w:rsidP="00F54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 защита кейсов с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 будущей профессиональной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тельности;</w:t>
            </w:r>
          </w:p>
          <w:p w:rsidR="00F54113" w:rsidRDefault="00F54113" w:rsidP="00F54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13">
              <w:rPr>
                <w:rFonts w:ascii="Times New Roman" w:hAnsi="Times New Roman" w:cs="Times New Roman"/>
                <w:sz w:val="24"/>
                <w:szCs w:val="24"/>
              </w:rPr>
              <w:t>развитие общей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ультуры обуча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щихся, их мировоззрения, цен</w:t>
            </w:r>
            <w:r w:rsidRPr="00F54113">
              <w:rPr>
                <w:rFonts w:ascii="Times New Roman" w:hAnsi="Times New Roman" w:cs="Times New Roman"/>
                <w:sz w:val="24"/>
                <w:szCs w:val="24"/>
              </w:rPr>
              <w:t>ностно-смысловых установок;</w:t>
            </w:r>
          </w:p>
          <w:p w:rsidR="00F54113" w:rsidRPr="00F54113" w:rsidRDefault="00F54113" w:rsidP="00F54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13">
              <w:rPr>
                <w:rFonts w:ascii="Times New Roman" w:hAnsi="Times New Roman" w:cs="Times New Roman"/>
                <w:sz w:val="24"/>
                <w:szCs w:val="24"/>
              </w:rPr>
              <w:t>обеспечение профессиональной ор</w:t>
            </w:r>
            <w:r w:rsidRPr="00F541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4113">
              <w:rPr>
                <w:rFonts w:ascii="Times New Roman" w:hAnsi="Times New Roman" w:cs="Times New Roman"/>
                <w:sz w:val="24"/>
                <w:szCs w:val="24"/>
              </w:rPr>
              <w:t xml:space="preserve">ентации </w:t>
            </w:r>
            <w:proofErr w:type="gramStart"/>
            <w:r w:rsidRPr="00F5411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541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113" w:rsidRDefault="00F54113" w:rsidP="00F54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5C7A" w:rsidTr="003B5C7A">
        <w:tc>
          <w:tcPr>
            <w:tcW w:w="6629" w:type="dxa"/>
          </w:tcPr>
          <w:p w:rsidR="00F54113" w:rsidRPr="00F54113" w:rsidRDefault="00F54113" w:rsidP="00F54113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F54113">
              <w:rPr>
                <w:rFonts w:ascii="Times New Roman" w:eastAsia="Calibri" w:hAnsi="Times New Roman" w:cs="Times New Roman"/>
                <w:b/>
                <w:sz w:val="24"/>
              </w:rPr>
              <w:t>В части ценности научного познания:</w:t>
            </w:r>
          </w:p>
          <w:p w:rsidR="00F54113" w:rsidRPr="00F54113" w:rsidRDefault="00F54113" w:rsidP="00F54113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F54113">
              <w:rPr>
                <w:rFonts w:ascii="Times New Roman" w:eastAsia="Calibri" w:hAnsi="Times New Roman" w:cs="Times New Roman"/>
                <w:sz w:val="24"/>
              </w:rPr>
              <w:t>сформированность</w:t>
            </w:r>
            <w:proofErr w:type="spellEnd"/>
            <w:r w:rsidRPr="00F54113">
              <w:rPr>
                <w:rFonts w:ascii="Times New Roman" w:eastAsia="Calibri" w:hAnsi="Times New Roman" w:cs="Times New Roman"/>
                <w:sz w:val="24"/>
              </w:rPr>
              <w:t xml:space="preserve"> мировоззрения, соответствующего совр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е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менному уровню развития науки и общественной практики, основанного на диалоге культур, способствующего осозн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а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нию своего места в поликультурном мире;</w:t>
            </w:r>
          </w:p>
          <w:p w:rsidR="00F54113" w:rsidRPr="00F54113" w:rsidRDefault="00F54113" w:rsidP="00F54113">
            <w:pPr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4113">
              <w:rPr>
                <w:rFonts w:ascii="Times New Roman" w:eastAsia="Calibri" w:hAnsi="Times New Roman" w:cs="Times New Roman"/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  <w:r w:rsidRPr="00F5411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54113" w:rsidRPr="00F54113" w:rsidRDefault="00F54113" w:rsidP="00F5411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54113">
              <w:rPr>
                <w:rFonts w:ascii="Times New Roman" w:eastAsia="Calibri" w:hAnsi="Times New Roman" w:cs="Times New Roman"/>
                <w:sz w:val="24"/>
              </w:rPr>
              <w:t>осознание ценности научной деятельности, готовность ос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у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ществлять проектную и исследовательскую деятельность и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н</w:t>
            </w:r>
            <w:r w:rsidRPr="00F54113">
              <w:rPr>
                <w:rFonts w:ascii="Times New Roman" w:eastAsia="Calibri" w:hAnsi="Times New Roman" w:cs="Times New Roman"/>
                <w:sz w:val="24"/>
              </w:rPr>
              <w:t>дивидуально и в группе</w:t>
            </w:r>
          </w:p>
          <w:p w:rsidR="003B5C7A" w:rsidRDefault="003B5C7A" w:rsidP="005A2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54113" w:rsidRDefault="00F54113" w:rsidP="00F54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  <w:p w:rsidR="00EA493C" w:rsidRDefault="00EA493C" w:rsidP="00F54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113" w:rsidRDefault="00F54113" w:rsidP="00F54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11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5411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роли и месте техники в совре</w:t>
            </w:r>
            <w:r w:rsidRPr="00F54113">
              <w:rPr>
                <w:rFonts w:ascii="Times New Roman" w:hAnsi="Times New Roman" w:cs="Times New Roman"/>
                <w:sz w:val="24"/>
                <w:szCs w:val="24"/>
              </w:rPr>
              <w:t xml:space="preserve">менном мире; </w:t>
            </w:r>
          </w:p>
          <w:p w:rsidR="00F54113" w:rsidRDefault="00F54113" w:rsidP="00F54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13">
              <w:rPr>
                <w:rFonts w:ascii="Times New Roman" w:hAnsi="Times New Roman" w:cs="Times New Roman"/>
                <w:sz w:val="24"/>
                <w:szCs w:val="24"/>
              </w:rPr>
              <w:t>понимание роли электромеханики в формировании научно-технического прогресса;</w:t>
            </w:r>
          </w:p>
          <w:p w:rsidR="003B5C7A" w:rsidRDefault="00F54113" w:rsidP="00F54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11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54113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зиции по отношению к техниче</w:t>
            </w:r>
            <w:r w:rsidRPr="00F54113">
              <w:rPr>
                <w:rFonts w:ascii="Times New Roman" w:hAnsi="Times New Roman" w:cs="Times New Roman"/>
                <w:sz w:val="24"/>
                <w:szCs w:val="24"/>
              </w:rPr>
              <w:t>ской информации, получаемой из разных источников.</w:t>
            </w:r>
          </w:p>
        </w:tc>
      </w:tr>
      <w:tr w:rsidR="003B5C7A" w:rsidTr="003B5C7A">
        <w:trPr>
          <w:trHeight w:val="2760"/>
        </w:trPr>
        <w:tc>
          <w:tcPr>
            <w:tcW w:w="6629" w:type="dxa"/>
          </w:tcPr>
          <w:p w:rsidR="00F54113" w:rsidRPr="00F54113" w:rsidRDefault="00F54113" w:rsidP="00F5411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54113">
              <w:rPr>
                <w:rFonts w:ascii="Times New Roman" w:hAnsi="Times New Roman" w:cs="Times New Roman"/>
                <w:b/>
                <w:sz w:val="24"/>
              </w:rPr>
              <w:lastRenderedPageBreak/>
              <w:t>В части духовно-нравственного воспитания:</w:t>
            </w:r>
          </w:p>
          <w:p w:rsidR="00F54113" w:rsidRPr="00F54113" w:rsidRDefault="00F54113" w:rsidP="00F5411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54113">
              <w:rPr>
                <w:rFonts w:ascii="Times New Roman" w:hAnsi="Times New Roman" w:cs="Times New Roman"/>
                <w:sz w:val="24"/>
              </w:rPr>
              <w:t>осознание духовных ценностей российского народа;</w:t>
            </w:r>
          </w:p>
          <w:p w:rsidR="00F54113" w:rsidRPr="00F54113" w:rsidRDefault="00F54113" w:rsidP="00F54113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54113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F54113">
              <w:rPr>
                <w:rFonts w:ascii="Times New Roman" w:hAnsi="Times New Roman" w:cs="Times New Roman"/>
                <w:sz w:val="24"/>
              </w:rPr>
              <w:t xml:space="preserve"> нравственного сознания, этического пов</w:t>
            </w:r>
            <w:r w:rsidRPr="00F54113">
              <w:rPr>
                <w:rFonts w:ascii="Times New Roman" w:hAnsi="Times New Roman" w:cs="Times New Roman"/>
                <w:sz w:val="24"/>
              </w:rPr>
              <w:t>е</w:t>
            </w:r>
            <w:r w:rsidRPr="00F54113">
              <w:rPr>
                <w:rFonts w:ascii="Times New Roman" w:hAnsi="Times New Roman" w:cs="Times New Roman"/>
                <w:sz w:val="24"/>
              </w:rPr>
              <w:t>дения;</w:t>
            </w:r>
          </w:p>
          <w:p w:rsidR="00F54113" w:rsidRPr="00F54113" w:rsidRDefault="00F54113" w:rsidP="00F5411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54113">
              <w:rPr>
                <w:rFonts w:ascii="Times New Roman" w:hAnsi="Times New Roman" w:cs="Times New Roman"/>
                <w:sz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54113" w:rsidRPr="00F54113" w:rsidRDefault="00F54113" w:rsidP="00F5411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54113">
              <w:rPr>
                <w:rFonts w:ascii="Times New Roman" w:hAnsi="Times New Roman" w:cs="Times New Roman"/>
                <w:sz w:val="24"/>
              </w:rPr>
              <w:t>осознание личного вклада в построение устойчивого будущ</w:t>
            </w:r>
            <w:r w:rsidRPr="00F54113">
              <w:rPr>
                <w:rFonts w:ascii="Times New Roman" w:hAnsi="Times New Roman" w:cs="Times New Roman"/>
                <w:sz w:val="24"/>
              </w:rPr>
              <w:t>е</w:t>
            </w:r>
            <w:r w:rsidRPr="00F54113">
              <w:rPr>
                <w:rFonts w:ascii="Times New Roman" w:hAnsi="Times New Roman" w:cs="Times New Roman"/>
                <w:sz w:val="24"/>
              </w:rPr>
              <w:t>го;</w:t>
            </w:r>
          </w:p>
          <w:p w:rsidR="003B5C7A" w:rsidRDefault="00F54113" w:rsidP="00F54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13">
              <w:rPr>
                <w:rFonts w:ascii="Times New Roman" w:hAnsi="Times New Roman" w:cs="Times New Roman"/>
                <w:sz w:val="24"/>
              </w:rPr>
              <w:t>ответственное отношение к своим родителям и (или) другим членам семьи, созданию семьи на основе осознанного прин</w:t>
            </w:r>
            <w:r w:rsidRPr="00F54113">
              <w:rPr>
                <w:rFonts w:ascii="Times New Roman" w:hAnsi="Times New Roman" w:cs="Times New Roman"/>
                <w:sz w:val="24"/>
              </w:rPr>
              <w:t>я</w:t>
            </w:r>
            <w:r w:rsidRPr="00F54113">
              <w:rPr>
                <w:rFonts w:ascii="Times New Roman" w:hAnsi="Times New Roman" w:cs="Times New Roman"/>
                <w:sz w:val="24"/>
              </w:rPr>
              <w:t>тия ценностей семейной жизни в соответствии с традициями народов России.</w:t>
            </w:r>
          </w:p>
        </w:tc>
        <w:tc>
          <w:tcPr>
            <w:tcW w:w="4111" w:type="dxa"/>
          </w:tcPr>
          <w:p w:rsidR="00EA493C" w:rsidRDefault="00EA493C" w:rsidP="00EA4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  <w:p w:rsidR="003B5C7A" w:rsidRDefault="003B5C7A" w:rsidP="00AB3E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93C" w:rsidRPr="00EA493C" w:rsidRDefault="00EA493C" w:rsidP="00EA493C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EA493C">
              <w:rPr>
                <w:rFonts w:ascii="Times New Roman" w:eastAsia="Calibri" w:hAnsi="Times New Roman" w:cs="Times New Roman"/>
                <w:sz w:val="24"/>
              </w:rPr>
              <w:t>развитие общей культуры обуча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ю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щихся, их мировоззрения, ценностно-смысловых установок;</w:t>
            </w:r>
          </w:p>
          <w:p w:rsidR="00EA493C" w:rsidRPr="00EA493C" w:rsidRDefault="00EA493C" w:rsidP="00EA493C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EA493C">
              <w:rPr>
                <w:rFonts w:ascii="Times New Roman" w:eastAsia="Calibri" w:hAnsi="Times New Roman" w:cs="Times New Roman"/>
                <w:sz w:val="24"/>
              </w:rPr>
              <w:t>овладение систематическими знан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ями и приобретение опыта осущест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в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ления целесообразной и результати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в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ной деятельности;</w:t>
            </w:r>
          </w:p>
          <w:p w:rsidR="00EA493C" w:rsidRPr="00EA493C" w:rsidRDefault="00EA493C" w:rsidP="00EA493C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EA493C">
              <w:rPr>
                <w:rFonts w:ascii="Times New Roman" w:eastAsia="Calibri" w:hAnsi="Times New Roman" w:cs="Times New Roman"/>
                <w:sz w:val="24"/>
              </w:rPr>
              <w:t>обеспечение мобильности и (или) возможности поддерживать избра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н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ное направление образования;</w:t>
            </w:r>
          </w:p>
          <w:p w:rsidR="003B5C7A" w:rsidRDefault="00EA493C" w:rsidP="00EA4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3C">
              <w:rPr>
                <w:rFonts w:ascii="Times New Roman" w:eastAsia="Calibri" w:hAnsi="Times New Roman" w:cs="Times New Roman"/>
                <w:sz w:val="24"/>
              </w:rPr>
              <w:t>обеспечение профессиональной ор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 xml:space="preserve">ентации </w:t>
            </w:r>
            <w:proofErr w:type="gramStart"/>
            <w:r w:rsidRPr="00EA493C">
              <w:rPr>
                <w:rFonts w:ascii="Times New Roman" w:eastAsia="Calibri" w:hAnsi="Times New Roman" w:cs="Times New Roman"/>
                <w:sz w:val="24"/>
              </w:rPr>
              <w:t>обучающихся</w:t>
            </w:r>
            <w:proofErr w:type="gramEnd"/>
          </w:p>
        </w:tc>
      </w:tr>
      <w:tr w:rsidR="003B5C7A" w:rsidTr="003B5C7A">
        <w:trPr>
          <w:trHeight w:val="1408"/>
        </w:trPr>
        <w:tc>
          <w:tcPr>
            <w:tcW w:w="6629" w:type="dxa"/>
          </w:tcPr>
          <w:p w:rsidR="00EA493C" w:rsidRDefault="00EA493C" w:rsidP="00EA493C">
            <w:pPr>
              <w:pStyle w:val="a9"/>
              <w:shd w:val="clear" w:color="auto" w:fill="FFFFFF"/>
              <w:spacing w:before="0" w:beforeAutospacing="0" w:after="0" w:afterAutospacing="0" w:line="270" w:lineRule="atLeast"/>
              <w:rPr>
                <w:b/>
              </w:rPr>
            </w:pPr>
            <w:r>
              <w:rPr>
                <w:b/>
              </w:rPr>
              <w:t>В части гражданского воспитания:</w:t>
            </w:r>
          </w:p>
          <w:p w:rsidR="00EA493C" w:rsidRDefault="00EA493C" w:rsidP="00EA493C">
            <w:pPr>
              <w:pStyle w:val="a9"/>
              <w:shd w:val="clear" w:color="auto" w:fill="FFFFFF"/>
              <w:spacing w:before="0" w:beforeAutospacing="0" w:after="0" w:afterAutospacing="0" w:line="270" w:lineRule="atLeast"/>
            </w:pPr>
            <w:r>
              <w:t>готовность вести совместную деятельность в интересах гра</w:t>
            </w:r>
            <w:r>
              <w:t>ж</w:t>
            </w:r>
            <w:r>
              <w:t>данского общества, участвовать в самоуправлении в общео</w:t>
            </w:r>
            <w:r>
              <w:t>б</w:t>
            </w:r>
            <w:r>
              <w:t>разовательной организации и детско-юношеских организац</w:t>
            </w:r>
            <w:r>
              <w:t>и</w:t>
            </w:r>
            <w:r>
              <w:t>ях;</w:t>
            </w:r>
          </w:p>
          <w:p w:rsidR="00EA493C" w:rsidRDefault="00EA493C" w:rsidP="00EA493C">
            <w:pPr>
              <w:pStyle w:val="a9"/>
              <w:shd w:val="clear" w:color="auto" w:fill="FFFFFF"/>
              <w:spacing w:before="0" w:beforeAutospacing="0" w:after="0" w:afterAutospacing="0" w:line="270" w:lineRule="atLeast"/>
            </w:pPr>
            <w:r>
              <w:t>умение взаимодействовать с социальными институтами в с</w:t>
            </w:r>
            <w:r>
              <w:t>о</w:t>
            </w:r>
            <w:r>
              <w:t>ответствии с их функциями и назначением;</w:t>
            </w:r>
          </w:p>
          <w:p w:rsidR="00EA493C" w:rsidRDefault="00EA493C" w:rsidP="00EA493C">
            <w:pPr>
              <w:pStyle w:val="a9"/>
              <w:shd w:val="clear" w:color="auto" w:fill="FFFFFF"/>
              <w:spacing w:before="0" w:beforeAutospacing="0" w:after="0" w:afterAutospacing="0" w:line="270" w:lineRule="atLeast"/>
            </w:pPr>
            <w:r>
              <w:t>готовность к гуманитарной и волонтерской деятельности;</w:t>
            </w:r>
          </w:p>
          <w:p w:rsidR="00EA493C" w:rsidRDefault="00EA493C" w:rsidP="00EA4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части ценности научного познания:</w:t>
            </w:r>
          </w:p>
          <w:p w:rsidR="003B5C7A" w:rsidRPr="00B56064" w:rsidRDefault="00EA493C" w:rsidP="00EA4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ществлять проектную и исследовательскую деятельность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дивидуально и в группе</w:t>
            </w:r>
          </w:p>
        </w:tc>
        <w:tc>
          <w:tcPr>
            <w:tcW w:w="4111" w:type="dxa"/>
          </w:tcPr>
          <w:p w:rsidR="00EA493C" w:rsidRDefault="00EA493C" w:rsidP="00EA4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  <w:p w:rsidR="003B5C7A" w:rsidRDefault="003B5C7A" w:rsidP="00AB3E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93C" w:rsidRPr="00EA493C" w:rsidRDefault="00EA493C" w:rsidP="00EA493C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EA493C">
              <w:rPr>
                <w:rFonts w:ascii="Times New Roman" w:eastAsia="Calibri" w:hAnsi="Times New Roman" w:cs="Times New Roman"/>
                <w:sz w:val="24"/>
              </w:rPr>
              <w:t>развитие познавательных, регуляти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в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ных и коммуникативных способн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стей, готовности и способности к с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а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моразвитию и профессиональному самоопределению;</w:t>
            </w:r>
          </w:p>
          <w:p w:rsidR="00EA493C" w:rsidRPr="00EA493C" w:rsidRDefault="00EA493C" w:rsidP="00EA493C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EA493C">
              <w:rPr>
                <w:rFonts w:ascii="Times New Roman" w:eastAsia="Calibri" w:hAnsi="Times New Roman" w:cs="Times New Roman"/>
                <w:sz w:val="24"/>
              </w:rPr>
              <w:t>овладение систематическими знан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ями и приобретение опыта осущест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в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ления целесообразной и результати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в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ной деятельности;</w:t>
            </w:r>
          </w:p>
          <w:p w:rsidR="003B5C7A" w:rsidRPr="00EA493C" w:rsidRDefault="00EA493C" w:rsidP="00EA493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EA493C">
              <w:rPr>
                <w:rFonts w:ascii="Times New Roman" w:eastAsia="Calibri" w:hAnsi="Times New Roman" w:cs="Times New Roman"/>
                <w:sz w:val="24"/>
              </w:rPr>
              <w:t>развитие способности к непрерывн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му самообразованию, овладению ключевыми компетентностями</w:t>
            </w:r>
          </w:p>
        </w:tc>
      </w:tr>
      <w:tr w:rsidR="00EA493C" w:rsidTr="003B5C7A">
        <w:trPr>
          <w:trHeight w:val="1408"/>
        </w:trPr>
        <w:tc>
          <w:tcPr>
            <w:tcW w:w="6629" w:type="dxa"/>
          </w:tcPr>
          <w:p w:rsidR="00EA493C" w:rsidRPr="00EA493C" w:rsidRDefault="00EA493C" w:rsidP="00EA4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493C">
              <w:rPr>
                <w:rFonts w:ascii="Times New Roman" w:hAnsi="Times New Roman" w:cs="Times New Roman"/>
                <w:b/>
                <w:sz w:val="24"/>
                <w:szCs w:val="24"/>
              </w:rPr>
              <w:t>В части эстетического воспитания:</w:t>
            </w:r>
          </w:p>
          <w:p w:rsidR="00EA493C" w:rsidRPr="00EA493C" w:rsidRDefault="00EA493C" w:rsidP="00EA4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93C">
              <w:rPr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</w:t>
            </w:r>
            <w:r w:rsidRPr="00EA49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A493C">
              <w:rPr>
                <w:rFonts w:ascii="Times New Roman" w:hAnsi="Times New Roman" w:cs="Times New Roman"/>
                <w:sz w:val="24"/>
                <w:szCs w:val="24"/>
              </w:rPr>
              <w:t>ственных отношений;</w:t>
            </w:r>
          </w:p>
          <w:p w:rsidR="00EA493C" w:rsidRPr="00EA493C" w:rsidRDefault="00EA493C" w:rsidP="00EA4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93C"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</w:t>
            </w:r>
            <w:r w:rsidRPr="00EA4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A493C">
              <w:rPr>
                <w:rFonts w:ascii="Times New Roman" w:hAnsi="Times New Roman" w:cs="Times New Roman"/>
                <w:sz w:val="24"/>
                <w:szCs w:val="24"/>
              </w:rPr>
              <w:t>ции и творчество своего и других народов, ощущать эмоци</w:t>
            </w:r>
            <w:r w:rsidRPr="00EA49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493C">
              <w:rPr>
                <w:rFonts w:ascii="Times New Roman" w:hAnsi="Times New Roman" w:cs="Times New Roman"/>
                <w:sz w:val="24"/>
                <w:szCs w:val="24"/>
              </w:rPr>
              <w:t>нальное воздействие искусства;</w:t>
            </w:r>
          </w:p>
          <w:p w:rsidR="00EA493C" w:rsidRPr="00EA493C" w:rsidRDefault="00EA493C" w:rsidP="00EA4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93C">
              <w:rPr>
                <w:rFonts w:ascii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</w:t>
            </w:r>
            <w:r w:rsidRPr="00EA49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A493C">
              <w:rPr>
                <w:rFonts w:ascii="Times New Roman" w:hAnsi="Times New Roman" w:cs="Times New Roman"/>
                <w:sz w:val="24"/>
                <w:szCs w:val="24"/>
              </w:rPr>
              <w:t>ственного и мирового искусства, этнических культурных тр</w:t>
            </w:r>
            <w:r w:rsidRPr="00EA49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493C">
              <w:rPr>
                <w:rFonts w:ascii="Times New Roman" w:hAnsi="Times New Roman" w:cs="Times New Roman"/>
                <w:sz w:val="24"/>
                <w:szCs w:val="24"/>
              </w:rPr>
              <w:t>диций и народного творчества;</w:t>
            </w:r>
          </w:p>
          <w:p w:rsidR="00EA493C" w:rsidRDefault="00EA493C" w:rsidP="00EA493C">
            <w:pPr>
              <w:pStyle w:val="a9"/>
              <w:shd w:val="clear" w:color="auto" w:fill="FFFFFF"/>
              <w:spacing w:before="0" w:beforeAutospacing="0" w:after="0" w:afterAutospacing="0" w:line="270" w:lineRule="atLeast"/>
              <w:rPr>
                <w:b/>
              </w:rPr>
            </w:pPr>
            <w:r w:rsidRPr="00EA493C">
              <w:rPr>
                <w:lang w:eastAsia="en-US"/>
              </w:rPr>
              <w:t>готовность к самовыражению в разных видах искусства, стремление проявлять качества творческой личности.</w:t>
            </w:r>
          </w:p>
        </w:tc>
        <w:tc>
          <w:tcPr>
            <w:tcW w:w="4111" w:type="dxa"/>
          </w:tcPr>
          <w:p w:rsidR="00EA493C" w:rsidRDefault="00EA493C" w:rsidP="00EA4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  <w:p w:rsidR="00EA493C" w:rsidRDefault="00EA493C" w:rsidP="00EA493C">
            <w:pPr>
              <w:jc w:val="both"/>
              <w:rPr>
                <w:rFonts w:eastAsia="Calibri"/>
              </w:rPr>
            </w:pPr>
          </w:p>
          <w:p w:rsidR="00EA493C" w:rsidRPr="00EA493C" w:rsidRDefault="00EA493C" w:rsidP="00EA4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3C">
              <w:rPr>
                <w:rFonts w:ascii="Times New Roman" w:eastAsia="Calibri" w:hAnsi="Times New Roman" w:cs="Times New Roman"/>
                <w:sz w:val="24"/>
              </w:rPr>
              <w:t>умени</w:t>
            </w:r>
            <w:r w:rsidRPr="00EA493C">
              <w:rPr>
                <w:rFonts w:ascii="Times New Roman" w:eastAsia="Calibri" w:hAnsi="Times New Roman" w:cs="Times New Roman"/>
                <w:b/>
                <w:sz w:val="24"/>
              </w:rPr>
              <w:t xml:space="preserve">е 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искать, хранить, обрабат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ы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вать и анализировать информацию из различных источников и баз данных, представлять ее в требуемом формате с использованием информационных, компьютерных технологий</w:t>
            </w:r>
          </w:p>
        </w:tc>
      </w:tr>
      <w:tr w:rsidR="00EA493C" w:rsidTr="003B5C7A">
        <w:trPr>
          <w:trHeight w:val="1408"/>
        </w:trPr>
        <w:tc>
          <w:tcPr>
            <w:tcW w:w="6629" w:type="dxa"/>
          </w:tcPr>
          <w:p w:rsidR="00EA493C" w:rsidRPr="00EA493C" w:rsidRDefault="00EA493C" w:rsidP="00EA493C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EA493C">
              <w:rPr>
                <w:rFonts w:ascii="Times New Roman" w:eastAsia="Calibri" w:hAnsi="Times New Roman" w:cs="Times New Roman"/>
                <w:b/>
                <w:sz w:val="24"/>
              </w:rPr>
              <w:t>В части экологического воспитания:</w:t>
            </w:r>
          </w:p>
          <w:p w:rsidR="00EA493C" w:rsidRPr="00EA493C" w:rsidRDefault="00EA493C" w:rsidP="00EA493C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EA493C">
              <w:rPr>
                <w:rFonts w:ascii="Times New Roman" w:eastAsia="Calibri" w:hAnsi="Times New Roman" w:cs="Times New Roman"/>
                <w:sz w:val="24"/>
              </w:rPr>
              <w:t>сформированность</w:t>
            </w:r>
            <w:proofErr w:type="spellEnd"/>
            <w:r w:rsidRPr="00EA493C">
              <w:rPr>
                <w:rFonts w:ascii="Times New Roman" w:eastAsia="Calibri" w:hAnsi="Times New Roman" w:cs="Times New Roman"/>
                <w:sz w:val="24"/>
              </w:rPr>
              <w:t xml:space="preserve"> экологической культуры, понимание вл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яния социально-экономических процессов на состояние пр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родной и социальной среды, осознание глобального характера экологических проблем; планирование и осуществление де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й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ствий в окружающей среде на основе знания целей устойч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вого развития человечества; активное неприятие действий, приносящих вред окружающей среде;</w:t>
            </w:r>
          </w:p>
          <w:p w:rsidR="00EA493C" w:rsidRPr="00EA493C" w:rsidRDefault="00EA493C" w:rsidP="00EA49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93C">
              <w:rPr>
                <w:rFonts w:ascii="Times New Roman" w:eastAsia="Calibri" w:hAnsi="Times New Roman" w:cs="Times New Roman"/>
                <w:sz w:val="24"/>
              </w:rPr>
              <w:t>умение прогнозировать неблагоприятные экологические п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следствия предпринимаемых действий, предотвращать их; расширение опыта деятельности экологической направленн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EA493C">
              <w:rPr>
                <w:rFonts w:ascii="Times New Roman" w:eastAsia="Calibri" w:hAnsi="Times New Roman" w:cs="Times New Roman"/>
                <w:sz w:val="24"/>
              </w:rPr>
              <w:t>сти;</w:t>
            </w:r>
          </w:p>
        </w:tc>
        <w:tc>
          <w:tcPr>
            <w:tcW w:w="4111" w:type="dxa"/>
          </w:tcPr>
          <w:p w:rsidR="00EA493C" w:rsidRDefault="00EA493C" w:rsidP="00EA4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  <w:p w:rsidR="00EA493C" w:rsidRDefault="00EA493C" w:rsidP="00EA4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93C" w:rsidRDefault="00EA493C" w:rsidP="00EA4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 защита кейсов с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 будущей профессиональной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тельности;</w:t>
            </w:r>
          </w:p>
          <w:p w:rsidR="00A145D3" w:rsidRDefault="00A145D3" w:rsidP="00A145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тельности, навыками разрешения проблем;</w:t>
            </w:r>
          </w:p>
          <w:p w:rsidR="00A145D3" w:rsidRDefault="00A145D3" w:rsidP="00A1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EA493C" w:rsidRDefault="00EA493C" w:rsidP="00A1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5D3" w:rsidTr="003B5C7A">
        <w:trPr>
          <w:trHeight w:val="1408"/>
        </w:trPr>
        <w:tc>
          <w:tcPr>
            <w:tcW w:w="6629" w:type="dxa"/>
          </w:tcPr>
          <w:p w:rsidR="00A145D3" w:rsidRPr="00A145D3" w:rsidRDefault="00A145D3" w:rsidP="00A145D3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A145D3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В части ценности научного познания:</w:t>
            </w:r>
          </w:p>
          <w:p w:rsidR="00A145D3" w:rsidRPr="00A145D3" w:rsidRDefault="00A145D3" w:rsidP="00A145D3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A145D3">
              <w:rPr>
                <w:rFonts w:ascii="Times New Roman" w:eastAsia="Calibri" w:hAnsi="Times New Roman" w:cs="Times New Roman"/>
                <w:sz w:val="24"/>
              </w:rPr>
              <w:t xml:space="preserve">- </w:t>
            </w:r>
            <w:proofErr w:type="spellStart"/>
            <w:r w:rsidRPr="00A145D3">
              <w:rPr>
                <w:rFonts w:ascii="Times New Roman" w:eastAsia="Calibri" w:hAnsi="Times New Roman" w:cs="Times New Roman"/>
                <w:sz w:val="24"/>
              </w:rPr>
              <w:t>сформированность</w:t>
            </w:r>
            <w:proofErr w:type="spellEnd"/>
            <w:r w:rsidRPr="00A145D3">
              <w:rPr>
                <w:rFonts w:ascii="Times New Roman" w:eastAsia="Calibri" w:hAnsi="Times New Roman" w:cs="Times New Roman"/>
                <w:sz w:val="24"/>
              </w:rPr>
              <w:t xml:space="preserve"> мировоззрения, соответствующего с</w:t>
            </w:r>
            <w:r w:rsidRPr="00A145D3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A145D3">
              <w:rPr>
                <w:rFonts w:ascii="Times New Roman" w:eastAsia="Calibri" w:hAnsi="Times New Roman" w:cs="Times New Roman"/>
                <w:sz w:val="24"/>
              </w:rPr>
              <w:t>временному уровню развития науки и общественной практ</w:t>
            </w:r>
            <w:r w:rsidRPr="00A145D3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A145D3">
              <w:rPr>
                <w:rFonts w:ascii="Times New Roman" w:eastAsia="Calibri" w:hAnsi="Times New Roman" w:cs="Times New Roman"/>
                <w:sz w:val="24"/>
              </w:rPr>
              <w:t>ки, основанного на диалоге культур, способствующего ос</w:t>
            </w:r>
            <w:r w:rsidRPr="00A145D3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A145D3">
              <w:rPr>
                <w:rFonts w:ascii="Times New Roman" w:eastAsia="Calibri" w:hAnsi="Times New Roman" w:cs="Times New Roman"/>
                <w:sz w:val="24"/>
              </w:rPr>
              <w:t>знанию своего места в поликультурном мире;</w:t>
            </w:r>
          </w:p>
          <w:p w:rsidR="00A145D3" w:rsidRPr="00A145D3" w:rsidRDefault="00A145D3" w:rsidP="00A145D3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A145D3">
              <w:rPr>
                <w:rFonts w:ascii="Times New Roman" w:eastAsia="Calibri" w:hAnsi="Times New Roman" w:cs="Times New Roman"/>
                <w:sz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A145D3" w:rsidRPr="00EA493C" w:rsidRDefault="00A145D3" w:rsidP="00A145D3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A145D3">
              <w:rPr>
                <w:rFonts w:ascii="Times New Roman" w:eastAsia="Calibri" w:hAnsi="Times New Roman" w:cs="Times New Roman"/>
                <w:sz w:val="24"/>
              </w:rPr>
              <w:t>- осознание ценности научной деятельности, готовность ос</w:t>
            </w:r>
            <w:r w:rsidRPr="00A145D3">
              <w:rPr>
                <w:rFonts w:ascii="Times New Roman" w:eastAsia="Calibri" w:hAnsi="Times New Roman" w:cs="Times New Roman"/>
                <w:sz w:val="24"/>
              </w:rPr>
              <w:t>у</w:t>
            </w:r>
            <w:r w:rsidRPr="00A145D3">
              <w:rPr>
                <w:rFonts w:ascii="Times New Roman" w:eastAsia="Calibri" w:hAnsi="Times New Roman" w:cs="Times New Roman"/>
                <w:sz w:val="24"/>
              </w:rPr>
              <w:t>ществлять проектную и исследовательскую деятельность и</w:t>
            </w:r>
            <w:r w:rsidRPr="00A145D3">
              <w:rPr>
                <w:rFonts w:ascii="Times New Roman" w:eastAsia="Calibri" w:hAnsi="Times New Roman" w:cs="Times New Roman"/>
                <w:sz w:val="24"/>
              </w:rPr>
              <w:t>н</w:t>
            </w:r>
            <w:r w:rsidRPr="00A145D3">
              <w:rPr>
                <w:rFonts w:ascii="Times New Roman" w:eastAsia="Calibri" w:hAnsi="Times New Roman" w:cs="Times New Roman"/>
                <w:sz w:val="24"/>
              </w:rPr>
              <w:t>дивидуально и в группе.</w:t>
            </w:r>
          </w:p>
        </w:tc>
        <w:tc>
          <w:tcPr>
            <w:tcW w:w="4111" w:type="dxa"/>
          </w:tcPr>
          <w:p w:rsidR="00A145D3" w:rsidRDefault="00A145D3" w:rsidP="00A145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  <w:p w:rsidR="00A145D3" w:rsidRDefault="00A145D3" w:rsidP="00EA4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5D3" w:rsidRDefault="00A145D3" w:rsidP="00A1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переносить знания в познав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тельную и практическую области жизнедеятельности;</w:t>
            </w:r>
          </w:p>
          <w:p w:rsidR="00A145D3" w:rsidRDefault="00A145D3" w:rsidP="00A1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предметных областей;</w:t>
            </w:r>
          </w:p>
          <w:p w:rsidR="00A145D3" w:rsidRDefault="00A145D3" w:rsidP="00A1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A145D3" w:rsidRDefault="00A145D3" w:rsidP="00A145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проблемы и задачи, допу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кающие альтернативные решения;</w:t>
            </w:r>
          </w:p>
        </w:tc>
      </w:tr>
    </w:tbl>
    <w:p w:rsidR="005E453B" w:rsidRDefault="005E453B" w:rsidP="007840D1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EEC" w:rsidRDefault="007840D1" w:rsidP="007840D1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8546A2" w:rsidRPr="005E453B" w:rsidRDefault="008546A2" w:rsidP="008546A2">
      <w:pPr>
        <w:spacing w:after="0"/>
        <w:rPr>
          <w:rFonts w:ascii="Times New Roman" w:eastAsia="Calibri" w:hAnsi="Times New Roman" w:cs="Times New Roman"/>
          <w:sz w:val="24"/>
          <w:szCs w:val="28"/>
        </w:rPr>
      </w:pPr>
      <w:r w:rsidRPr="005E453B">
        <w:rPr>
          <w:rFonts w:ascii="Times New Roman" w:eastAsia="Calibri" w:hAnsi="Times New Roman" w:cs="Times New Roman"/>
          <w:sz w:val="24"/>
          <w:szCs w:val="28"/>
        </w:rPr>
        <w:t>Оценка «3» ставится если учащийся набирает 55 – 75% от необходимой суммы баллов, «4» - 76 – 95%, более 95% - «5».</w:t>
      </w:r>
    </w:p>
    <w:p w:rsidR="008546A2" w:rsidRPr="005E453B" w:rsidRDefault="008546A2" w:rsidP="008546A2">
      <w:pPr>
        <w:spacing w:after="0"/>
        <w:rPr>
          <w:rFonts w:ascii="Times New Roman" w:eastAsia="Calibri" w:hAnsi="Times New Roman" w:cs="Times New Roman"/>
          <w:sz w:val="24"/>
          <w:szCs w:val="28"/>
        </w:rPr>
      </w:pPr>
      <w:r w:rsidRPr="005E453B">
        <w:rPr>
          <w:rFonts w:ascii="Times New Roman" w:eastAsia="Calibri" w:hAnsi="Times New Roman" w:cs="Times New Roman"/>
          <w:sz w:val="24"/>
          <w:szCs w:val="28"/>
        </w:rPr>
        <w:t>«3» - 27 – 36 баллов</w:t>
      </w:r>
    </w:p>
    <w:p w:rsidR="008546A2" w:rsidRPr="005E453B" w:rsidRDefault="008546A2" w:rsidP="008546A2">
      <w:pPr>
        <w:spacing w:after="0"/>
        <w:rPr>
          <w:rFonts w:ascii="Times New Roman" w:eastAsia="Calibri" w:hAnsi="Times New Roman" w:cs="Times New Roman"/>
          <w:sz w:val="24"/>
          <w:szCs w:val="28"/>
        </w:rPr>
      </w:pPr>
      <w:r w:rsidRPr="005E453B">
        <w:rPr>
          <w:rFonts w:ascii="Times New Roman" w:eastAsia="Calibri" w:hAnsi="Times New Roman" w:cs="Times New Roman"/>
          <w:sz w:val="24"/>
          <w:szCs w:val="28"/>
        </w:rPr>
        <w:t>«4» - 37 – 46 баллов</w:t>
      </w:r>
    </w:p>
    <w:p w:rsidR="00E26F9F" w:rsidRDefault="008546A2" w:rsidP="008546A2">
      <w:pPr>
        <w:spacing w:after="0"/>
        <w:rPr>
          <w:rFonts w:ascii="Times New Roman" w:eastAsia="Calibri" w:hAnsi="Times New Roman" w:cs="Times New Roman"/>
          <w:sz w:val="24"/>
          <w:szCs w:val="28"/>
        </w:rPr>
      </w:pPr>
      <w:r w:rsidRPr="005E453B">
        <w:rPr>
          <w:rFonts w:ascii="Times New Roman" w:eastAsia="Calibri" w:hAnsi="Times New Roman" w:cs="Times New Roman"/>
          <w:sz w:val="24"/>
          <w:szCs w:val="28"/>
        </w:rPr>
        <w:t>«5» - более 47 баллов.</w:t>
      </w:r>
    </w:p>
    <w:p w:rsidR="00E26F9F" w:rsidRDefault="00E26F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B5C7A" w:rsidRDefault="003B5C7A" w:rsidP="003B5C7A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ВАРИАНТ 1</w:t>
      </w:r>
    </w:p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line="252" w:lineRule="auto"/>
        <w:ind w:left="0" w:firstLine="567"/>
        <w:contextualSpacing/>
        <w:jc w:val="both"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>Совокупность электростанций, электрических и тепловых сетей, потребителей электроэнергии и теплоты, которые связаны между собой общим режимом работы  это:</w:t>
      </w:r>
    </w:p>
    <w:p w:rsidR="003B5C7A" w:rsidRDefault="003B5C7A" w:rsidP="00A145D3">
      <w:pPr>
        <w:numPr>
          <w:ilvl w:val="0"/>
          <w:numId w:val="3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электрическая сеть</w:t>
      </w:r>
    </w:p>
    <w:p w:rsidR="003B5C7A" w:rsidRDefault="003B5C7A" w:rsidP="00A145D3">
      <w:pPr>
        <w:numPr>
          <w:ilvl w:val="0"/>
          <w:numId w:val="3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энергетическая система</w:t>
      </w:r>
    </w:p>
    <w:p w:rsidR="003B5C7A" w:rsidRDefault="003B5C7A" w:rsidP="00A145D3">
      <w:pPr>
        <w:numPr>
          <w:ilvl w:val="0"/>
          <w:numId w:val="3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электроприборы</w:t>
      </w:r>
    </w:p>
    <w:p w:rsidR="003B5C7A" w:rsidRDefault="003B5C7A" w:rsidP="000E4861">
      <w:pPr>
        <w:tabs>
          <w:tab w:val="left" w:pos="851"/>
        </w:tabs>
        <w:spacing w:line="252" w:lineRule="auto"/>
        <w:ind w:firstLine="567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>Номинальное напряжение – это:</w:t>
      </w:r>
    </w:p>
    <w:p w:rsidR="003B5C7A" w:rsidRDefault="003B5C7A" w:rsidP="00A145D3">
      <w:pPr>
        <w:numPr>
          <w:ilvl w:val="0"/>
          <w:numId w:val="4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напряжение, при котором обеспечивается нормальная работа электроустановок (ЭУ) в течение всего срока службы.</w:t>
      </w:r>
    </w:p>
    <w:p w:rsidR="003B5C7A" w:rsidRDefault="003B5C7A" w:rsidP="00A145D3">
      <w:pPr>
        <w:numPr>
          <w:ilvl w:val="0"/>
          <w:numId w:val="4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фазное напряжение.</w:t>
      </w:r>
    </w:p>
    <w:p w:rsidR="003B5C7A" w:rsidRDefault="003B5C7A" w:rsidP="00A145D3">
      <w:pPr>
        <w:numPr>
          <w:ilvl w:val="0"/>
          <w:numId w:val="4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линейное напряжение.</w:t>
      </w:r>
    </w:p>
    <w:p w:rsidR="003B5C7A" w:rsidRDefault="003B5C7A" w:rsidP="000E4861">
      <w:pPr>
        <w:tabs>
          <w:tab w:val="left" w:pos="851"/>
        </w:tabs>
        <w:spacing w:line="252" w:lineRule="auto"/>
        <w:ind w:firstLine="567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 xml:space="preserve">Для ЭУ напряжением выше 1 </w:t>
      </w:r>
      <w:proofErr w:type="spellStart"/>
      <w:r>
        <w:rPr>
          <w:rFonts w:ascii="Times New Roman" w:eastAsiaTheme="majorEastAsia" w:hAnsi="Times New Roman" w:cstheme="majorBidi"/>
          <w:b/>
          <w:sz w:val="24"/>
        </w:rPr>
        <w:t>кВ</w:t>
      </w:r>
      <w:proofErr w:type="spellEnd"/>
      <w:r>
        <w:rPr>
          <w:rFonts w:ascii="Times New Roman" w:eastAsiaTheme="majorEastAsia" w:hAnsi="Times New Roman" w:cstheme="majorBidi"/>
          <w:b/>
          <w:sz w:val="24"/>
        </w:rPr>
        <w:t xml:space="preserve"> ГОСТ установил следующие значения напряж</w:t>
      </w:r>
      <w:r>
        <w:rPr>
          <w:rFonts w:ascii="Times New Roman" w:eastAsiaTheme="majorEastAsia" w:hAnsi="Times New Roman" w:cstheme="majorBidi"/>
          <w:b/>
          <w:sz w:val="24"/>
        </w:rPr>
        <w:t>е</w:t>
      </w:r>
      <w:r>
        <w:rPr>
          <w:rFonts w:ascii="Times New Roman" w:eastAsiaTheme="majorEastAsia" w:hAnsi="Times New Roman" w:cstheme="majorBidi"/>
          <w:b/>
          <w:sz w:val="24"/>
        </w:rPr>
        <w:t>ний:</w:t>
      </w:r>
    </w:p>
    <w:p w:rsidR="003B5C7A" w:rsidRDefault="003B5C7A" w:rsidP="00A145D3">
      <w:pPr>
        <w:numPr>
          <w:ilvl w:val="0"/>
          <w:numId w:val="5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220, 380 и 660 В.</w:t>
      </w:r>
    </w:p>
    <w:p w:rsidR="003B5C7A" w:rsidRDefault="003B5C7A" w:rsidP="00A145D3">
      <w:pPr>
        <w:numPr>
          <w:ilvl w:val="0"/>
          <w:numId w:val="5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 xml:space="preserve">3, 6, 10, 20, 35, 110, 150, 220, 330, 500, 750 и 1150 </w:t>
      </w:r>
      <w:proofErr w:type="spellStart"/>
      <w:r>
        <w:rPr>
          <w:rFonts w:ascii="Times New Roman" w:eastAsiaTheme="majorEastAsia" w:hAnsi="Times New Roman" w:cstheme="majorBidi"/>
          <w:sz w:val="24"/>
        </w:rPr>
        <w:t>кВ</w:t>
      </w:r>
      <w:proofErr w:type="spellEnd"/>
    </w:p>
    <w:p w:rsidR="003B5C7A" w:rsidRDefault="003B5C7A" w:rsidP="00A145D3">
      <w:pPr>
        <w:numPr>
          <w:ilvl w:val="0"/>
          <w:numId w:val="5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110, 220 и 440</w:t>
      </w:r>
      <w:proofErr w:type="gramStart"/>
      <w:r>
        <w:rPr>
          <w:rFonts w:ascii="Times New Roman" w:eastAsiaTheme="majorEastAsia" w:hAnsi="Times New Roman" w:cstheme="majorBidi"/>
          <w:sz w:val="24"/>
        </w:rPr>
        <w:t xml:space="preserve"> В</w:t>
      </w:r>
      <w:proofErr w:type="gramEnd"/>
    </w:p>
    <w:p w:rsidR="003B5C7A" w:rsidRDefault="003B5C7A" w:rsidP="000E4861">
      <w:pPr>
        <w:tabs>
          <w:tab w:val="left" w:pos="851"/>
        </w:tabs>
        <w:spacing w:after="0" w:line="240" w:lineRule="auto"/>
        <w:ind w:firstLine="567"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>Генератор - это:</w:t>
      </w:r>
    </w:p>
    <w:p w:rsidR="003B5C7A" w:rsidRPr="003B5C7A" w:rsidRDefault="00BC2B46" w:rsidP="00A145D3">
      <w:pPr>
        <w:numPr>
          <w:ilvl w:val="0"/>
          <w:numId w:val="6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hyperlink r:id="rId6" w:tooltip="Электрическая машина" w:history="1">
        <w:r w:rsidR="003B5C7A" w:rsidRPr="003B5C7A">
          <w:rPr>
            <w:rStyle w:val="a8"/>
            <w:rFonts w:ascii="Times New Roman" w:eastAsiaTheme="majorEastAsia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электрическая машина</w:t>
        </w:r>
      </w:hyperlink>
      <w:r w:rsidR="003B5C7A" w:rsidRPr="003B5C7A">
        <w:rPr>
          <w:rFonts w:ascii="Times New Roman" w:eastAsiaTheme="majorEastAsia" w:hAnsi="Times New Roman" w:cstheme="majorBidi"/>
          <w:sz w:val="24"/>
        </w:rPr>
        <w:t>, предназначенная  для преобразования электроэнергии в другой вид энергии.</w:t>
      </w:r>
    </w:p>
    <w:p w:rsidR="003B5C7A" w:rsidRPr="003B5C7A" w:rsidRDefault="00BC2B46" w:rsidP="00A145D3">
      <w:pPr>
        <w:numPr>
          <w:ilvl w:val="0"/>
          <w:numId w:val="6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="Times New Roman"/>
          <w:sz w:val="24"/>
          <w:szCs w:val="24"/>
        </w:rPr>
      </w:pPr>
      <w:hyperlink r:id="rId7" w:tooltip="Электрическая машина" w:history="1">
        <w:r w:rsidR="003B5C7A" w:rsidRPr="003B5C7A">
          <w:rPr>
            <w:rStyle w:val="a8"/>
            <w:rFonts w:ascii="Times New Roman" w:eastAsiaTheme="majorEastAsia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электрическая машина</w:t>
        </w:r>
      </w:hyperlink>
      <w:r w:rsidR="003B5C7A" w:rsidRPr="003B5C7A">
        <w:rPr>
          <w:rFonts w:ascii="Times New Roman" w:eastAsiaTheme="majorEastAsia" w:hAnsi="Times New Roman" w:cs="Times New Roman"/>
          <w:sz w:val="24"/>
          <w:szCs w:val="24"/>
          <w:shd w:val="clear" w:color="auto" w:fill="FFFFFF"/>
        </w:rPr>
        <w:t>, преобразующая </w:t>
      </w:r>
      <w:hyperlink r:id="rId8" w:history="1">
        <w:r w:rsidR="003B5C7A" w:rsidRPr="003B5C7A">
          <w:rPr>
            <w:rStyle w:val="a8"/>
            <w:rFonts w:ascii="Times New Roman" w:eastAsiaTheme="majorEastAsia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механическую энергию</w:t>
        </w:r>
      </w:hyperlink>
      <w:r w:rsidR="003B5C7A" w:rsidRPr="003B5C7A">
        <w:rPr>
          <w:rFonts w:ascii="Times New Roman" w:eastAsiaTheme="majorEastAsia" w:hAnsi="Times New Roman" w:cs="Times New Roman"/>
          <w:sz w:val="24"/>
          <w:szCs w:val="24"/>
          <w:shd w:val="clear" w:color="auto" w:fill="FFFFFF"/>
        </w:rPr>
        <w:t> в </w:t>
      </w:r>
      <w:hyperlink r:id="rId9" w:tooltip="Электрическая энергия" w:history="1">
        <w:r w:rsidR="003B5C7A" w:rsidRPr="003B5C7A">
          <w:rPr>
            <w:rStyle w:val="a8"/>
            <w:rFonts w:ascii="Times New Roman" w:eastAsiaTheme="majorEastAsia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электрическую эне</w:t>
        </w:r>
        <w:r w:rsidR="003B5C7A" w:rsidRPr="003B5C7A">
          <w:rPr>
            <w:rStyle w:val="a8"/>
            <w:rFonts w:ascii="Times New Roman" w:eastAsiaTheme="majorEastAsia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</w:t>
        </w:r>
        <w:r w:rsidR="003B5C7A" w:rsidRPr="003B5C7A">
          <w:rPr>
            <w:rStyle w:val="a8"/>
            <w:rFonts w:ascii="Times New Roman" w:eastAsiaTheme="majorEastAsia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гию</w:t>
        </w:r>
      </w:hyperlink>
      <w:r w:rsidR="003B5C7A" w:rsidRPr="003B5C7A">
        <w:rPr>
          <w:rFonts w:ascii="Times New Roman" w:eastAsiaTheme="majorEastAsia" w:hAnsi="Times New Roman" w:cs="Times New Roman"/>
          <w:sz w:val="24"/>
          <w:szCs w:val="24"/>
        </w:rPr>
        <w:t xml:space="preserve">. </w:t>
      </w:r>
    </w:p>
    <w:p w:rsidR="003B5C7A" w:rsidRPr="003B5C7A" w:rsidRDefault="00BC2B46" w:rsidP="00A145D3">
      <w:pPr>
        <w:numPr>
          <w:ilvl w:val="0"/>
          <w:numId w:val="6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hyperlink r:id="rId10" w:tooltip="Электрическая машина" w:history="1">
        <w:r w:rsidR="003B5C7A" w:rsidRPr="003B5C7A">
          <w:rPr>
            <w:rStyle w:val="a8"/>
            <w:rFonts w:ascii="Times New Roman" w:eastAsiaTheme="majorEastAsia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электрическая машина</w:t>
        </w:r>
      </w:hyperlink>
      <w:r w:rsidR="003B5C7A" w:rsidRPr="003B5C7A">
        <w:rPr>
          <w:rFonts w:ascii="Times New Roman" w:eastAsiaTheme="majorEastAsia" w:hAnsi="Times New Roman" w:cstheme="majorBidi"/>
          <w:sz w:val="24"/>
        </w:rPr>
        <w:t>, предназначенная для преобразования параметров электрич</w:t>
      </w:r>
      <w:r w:rsidR="003B5C7A" w:rsidRPr="003B5C7A">
        <w:rPr>
          <w:rFonts w:ascii="Times New Roman" w:eastAsiaTheme="majorEastAsia" w:hAnsi="Times New Roman" w:cstheme="majorBidi"/>
          <w:sz w:val="24"/>
        </w:rPr>
        <w:t>е</w:t>
      </w:r>
      <w:r w:rsidR="003B5C7A" w:rsidRPr="003B5C7A">
        <w:rPr>
          <w:rFonts w:ascii="Times New Roman" w:eastAsiaTheme="majorEastAsia" w:hAnsi="Times New Roman" w:cstheme="majorBidi"/>
          <w:sz w:val="24"/>
        </w:rPr>
        <w:t>ской энергии.</w:t>
      </w:r>
    </w:p>
    <w:p w:rsidR="003B5C7A" w:rsidRDefault="003B5C7A" w:rsidP="000E4861">
      <w:pPr>
        <w:tabs>
          <w:tab w:val="left" w:pos="851"/>
        </w:tabs>
        <w:spacing w:line="252" w:lineRule="auto"/>
        <w:ind w:firstLine="567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BC2B46" w:rsidP="00A145D3">
      <w:pPr>
        <w:numPr>
          <w:ilvl w:val="0"/>
          <w:numId w:val="2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b/>
          <w:sz w:val="24"/>
        </w:rPr>
      </w:pPr>
      <w:hyperlink r:id="rId11" w:tooltip="Электрическая машина" w:history="1">
        <w:r w:rsidR="003B5C7A" w:rsidRPr="003B5C7A">
          <w:rPr>
            <w:rStyle w:val="a8"/>
            <w:rFonts w:ascii="Times New Roman" w:eastAsiaTheme="majorEastAsia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Электрическая машина</w:t>
        </w:r>
      </w:hyperlink>
      <w:r w:rsidR="003B5C7A" w:rsidRPr="003B5C7A">
        <w:rPr>
          <w:rFonts w:ascii="Times New Roman" w:eastAsiaTheme="majorEastAsia" w:hAnsi="Times New Roman" w:cstheme="majorBidi"/>
          <w:b/>
          <w:sz w:val="24"/>
        </w:rPr>
        <w:t xml:space="preserve">, предназначенная </w:t>
      </w:r>
      <w:r w:rsidR="003B5C7A">
        <w:rPr>
          <w:rFonts w:ascii="Times New Roman" w:eastAsiaTheme="majorEastAsia" w:hAnsi="Times New Roman" w:cstheme="majorBidi"/>
          <w:b/>
          <w:sz w:val="24"/>
        </w:rPr>
        <w:t>для преобразования параметров эле</w:t>
      </w:r>
      <w:r w:rsidR="003B5C7A">
        <w:rPr>
          <w:rFonts w:ascii="Times New Roman" w:eastAsiaTheme="majorEastAsia" w:hAnsi="Times New Roman" w:cstheme="majorBidi"/>
          <w:b/>
          <w:sz w:val="24"/>
        </w:rPr>
        <w:t>к</w:t>
      </w:r>
      <w:r w:rsidR="003B5C7A">
        <w:rPr>
          <w:rFonts w:ascii="Times New Roman" w:eastAsiaTheme="majorEastAsia" w:hAnsi="Times New Roman" w:cstheme="majorBidi"/>
          <w:b/>
          <w:sz w:val="24"/>
        </w:rPr>
        <w:t>трической энергии, называется:</w:t>
      </w:r>
    </w:p>
    <w:p w:rsidR="003B5C7A" w:rsidRDefault="003B5C7A" w:rsidP="00A145D3">
      <w:pPr>
        <w:numPr>
          <w:ilvl w:val="0"/>
          <w:numId w:val="7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трансформатором</w:t>
      </w:r>
    </w:p>
    <w:p w:rsidR="003B5C7A" w:rsidRDefault="003B5C7A" w:rsidP="00A145D3">
      <w:pPr>
        <w:numPr>
          <w:ilvl w:val="0"/>
          <w:numId w:val="7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proofErr w:type="spellStart"/>
      <w:r>
        <w:rPr>
          <w:rFonts w:ascii="Times New Roman" w:eastAsiaTheme="majorEastAsia" w:hAnsi="Times New Roman" w:cstheme="majorBidi"/>
          <w:sz w:val="24"/>
        </w:rPr>
        <w:t>электроприемником</w:t>
      </w:r>
      <w:proofErr w:type="spellEnd"/>
    </w:p>
    <w:p w:rsidR="003B5C7A" w:rsidRDefault="003B5C7A" w:rsidP="00A145D3">
      <w:pPr>
        <w:numPr>
          <w:ilvl w:val="0"/>
          <w:numId w:val="7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генератором</w:t>
      </w:r>
    </w:p>
    <w:p w:rsidR="003B5C7A" w:rsidRDefault="003B5C7A" w:rsidP="000E4861">
      <w:pPr>
        <w:tabs>
          <w:tab w:val="left" w:pos="851"/>
        </w:tabs>
        <w:spacing w:line="252" w:lineRule="auto"/>
        <w:ind w:firstLine="567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>По виду преобразования энергии ЭП делят на группы (перечислите верные отв</w:t>
      </w:r>
      <w:r>
        <w:rPr>
          <w:rFonts w:ascii="Times New Roman" w:eastAsiaTheme="majorEastAsia" w:hAnsi="Times New Roman" w:cstheme="majorBidi"/>
          <w:b/>
          <w:sz w:val="24"/>
        </w:rPr>
        <w:t>е</w:t>
      </w:r>
      <w:r>
        <w:rPr>
          <w:rFonts w:ascii="Times New Roman" w:eastAsiaTheme="majorEastAsia" w:hAnsi="Times New Roman" w:cstheme="majorBidi"/>
          <w:b/>
          <w:sz w:val="24"/>
        </w:rPr>
        <w:t>ты):</w:t>
      </w:r>
    </w:p>
    <w:p w:rsidR="003B5C7A" w:rsidRDefault="000E4861" w:rsidP="00A145D3">
      <w:pPr>
        <w:numPr>
          <w:ilvl w:val="0"/>
          <w:numId w:val="8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</w:t>
      </w:r>
      <w:r w:rsidR="003B5C7A">
        <w:rPr>
          <w:rFonts w:ascii="Times New Roman" w:eastAsiaTheme="majorEastAsia" w:hAnsi="Times New Roman" w:cstheme="majorBidi"/>
          <w:sz w:val="24"/>
        </w:rPr>
        <w:t>лектроприводы</w:t>
      </w:r>
    </w:p>
    <w:p w:rsidR="003B5C7A" w:rsidRDefault="003B5C7A" w:rsidP="00A145D3">
      <w:pPr>
        <w:numPr>
          <w:ilvl w:val="0"/>
          <w:numId w:val="8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электродвигатели</w:t>
      </w:r>
    </w:p>
    <w:p w:rsidR="003B5C7A" w:rsidRDefault="003B5C7A" w:rsidP="00A145D3">
      <w:pPr>
        <w:numPr>
          <w:ilvl w:val="0"/>
          <w:numId w:val="8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proofErr w:type="spellStart"/>
      <w:r>
        <w:rPr>
          <w:rFonts w:ascii="Times New Roman" w:eastAsiaTheme="majorEastAsia" w:hAnsi="Times New Roman" w:cstheme="majorBidi"/>
          <w:sz w:val="24"/>
        </w:rPr>
        <w:t>электротехнологические</w:t>
      </w:r>
      <w:proofErr w:type="spellEnd"/>
      <w:r>
        <w:rPr>
          <w:rFonts w:ascii="Times New Roman" w:eastAsiaTheme="majorEastAsia" w:hAnsi="Times New Roman" w:cstheme="majorBidi"/>
          <w:sz w:val="24"/>
        </w:rPr>
        <w:t xml:space="preserve"> установки</w:t>
      </w:r>
    </w:p>
    <w:p w:rsidR="003B5C7A" w:rsidRDefault="003B5C7A" w:rsidP="00A145D3">
      <w:pPr>
        <w:numPr>
          <w:ilvl w:val="0"/>
          <w:numId w:val="8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электроосветительные установки</w:t>
      </w:r>
    </w:p>
    <w:p w:rsidR="000E4861" w:rsidRPr="003B5C7A" w:rsidRDefault="000E4861" w:rsidP="000E4861">
      <w:pPr>
        <w:tabs>
          <w:tab w:val="left" w:pos="851"/>
        </w:tabs>
        <w:spacing w:line="252" w:lineRule="auto"/>
        <w:ind w:firstLine="567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after="0" w:line="252" w:lineRule="auto"/>
        <w:ind w:left="0" w:firstLine="567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 xml:space="preserve">По обеспечению надежности электроснабжения ЭП </w:t>
      </w:r>
      <w:r>
        <w:rPr>
          <w:rFonts w:ascii="Times New Roman" w:eastAsiaTheme="majorEastAsia" w:hAnsi="Times New Roman" w:cstheme="majorBidi"/>
          <w:b/>
          <w:sz w:val="24"/>
        </w:rPr>
        <w:sym w:font="Symbol" w:char="F049"/>
      </w:r>
      <w:r>
        <w:rPr>
          <w:rFonts w:ascii="Times New Roman" w:eastAsiaTheme="majorEastAsia" w:hAnsi="Times New Roman" w:cstheme="majorBidi"/>
          <w:b/>
          <w:sz w:val="24"/>
        </w:rPr>
        <w:sym w:font="Symbol" w:char="F049"/>
      </w:r>
      <w:r>
        <w:rPr>
          <w:rFonts w:ascii="Times New Roman" w:eastAsiaTheme="majorEastAsia" w:hAnsi="Times New Roman" w:cstheme="majorBidi"/>
          <w:b/>
          <w:sz w:val="24"/>
        </w:rPr>
        <w:t xml:space="preserve"> категории – это:</w:t>
      </w:r>
    </w:p>
    <w:p w:rsidR="003B5C7A" w:rsidRDefault="003B5C7A" w:rsidP="00A145D3">
      <w:pPr>
        <w:numPr>
          <w:ilvl w:val="0"/>
          <w:numId w:val="9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proofErr w:type="gramStart"/>
      <w:r>
        <w:rPr>
          <w:rFonts w:ascii="Times New Roman" w:eastAsiaTheme="majorEastAsia" w:hAnsi="Times New Roman" w:cstheme="majorBidi"/>
          <w:sz w:val="24"/>
        </w:rPr>
        <w:t>ЭП, перерыв электроснабжения, которых может повлечь за собой: опасность для жизни людей, значительный ущерб народному хозяйству, повреждение дорогостоящего основного оборудования, массовый брак продукции, расстройство сложного технологического процесса, нарушение функционирования особо важных элементов коммунального хозяйства (насос под</w:t>
      </w:r>
      <w:r>
        <w:rPr>
          <w:rFonts w:ascii="Times New Roman" w:eastAsiaTheme="majorEastAsia" w:hAnsi="Times New Roman" w:cstheme="majorBidi"/>
          <w:sz w:val="24"/>
        </w:rPr>
        <w:t>а</w:t>
      </w:r>
      <w:r>
        <w:rPr>
          <w:rFonts w:ascii="Times New Roman" w:eastAsiaTheme="majorEastAsia" w:hAnsi="Times New Roman" w:cstheme="majorBidi"/>
          <w:sz w:val="24"/>
        </w:rPr>
        <w:t>чи воды в доменных печах, вентиляция во вредных химических производствах, основные ЭП очистных сооружений и т.д.).</w:t>
      </w:r>
      <w:proofErr w:type="gramEnd"/>
    </w:p>
    <w:p w:rsidR="003B5C7A" w:rsidRDefault="003B5C7A" w:rsidP="00A145D3">
      <w:pPr>
        <w:numPr>
          <w:ilvl w:val="0"/>
          <w:numId w:val="9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ЭП вспомогательных цехов, цехов несерийного производства и т.д.</w:t>
      </w:r>
    </w:p>
    <w:p w:rsidR="003B5C7A" w:rsidRDefault="003B5C7A" w:rsidP="00A145D3">
      <w:pPr>
        <w:numPr>
          <w:ilvl w:val="0"/>
          <w:numId w:val="9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lastRenderedPageBreak/>
        <w:t xml:space="preserve">ЭП, перерыв электроснабжения, которых приводит к массовому </w:t>
      </w:r>
      <w:proofErr w:type="spellStart"/>
      <w:r>
        <w:rPr>
          <w:rFonts w:ascii="Times New Roman" w:eastAsiaTheme="majorEastAsia" w:hAnsi="Times New Roman" w:cstheme="majorBidi"/>
          <w:sz w:val="24"/>
        </w:rPr>
        <w:t>недоотпуску</w:t>
      </w:r>
      <w:proofErr w:type="spellEnd"/>
      <w:r>
        <w:rPr>
          <w:rFonts w:ascii="Times New Roman" w:eastAsiaTheme="majorEastAsia" w:hAnsi="Times New Roman" w:cstheme="majorBidi"/>
          <w:sz w:val="24"/>
        </w:rPr>
        <w:t xml:space="preserve"> проду</w:t>
      </w:r>
      <w:r>
        <w:rPr>
          <w:rFonts w:ascii="Times New Roman" w:eastAsiaTheme="majorEastAsia" w:hAnsi="Times New Roman" w:cstheme="majorBidi"/>
          <w:sz w:val="24"/>
        </w:rPr>
        <w:t>к</w:t>
      </w:r>
      <w:r>
        <w:rPr>
          <w:rFonts w:ascii="Times New Roman" w:eastAsiaTheme="majorEastAsia" w:hAnsi="Times New Roman" w:cstheme="majorBidi"/>
          <w:sz w:val="24"/>
        </w:rPr>
        <w:t>ции, массовым простоям рабочих, механизмов и промышленного транспорта, нарушению но</w:t>
      </w:r>
      <w:r>
        <w:rPr>
          <w:rFonts w:ascii="Times New Roman" w:eastAsiaTheme="majorEastAsia" w:hAnsi="Times New Roman" w:cstheme="majorBidi"/>
          <w:sz w:val="24"/>
        </w:rPr>
        <w:t>р</w:t>
      </w:r>
      <w:r>
        <w:rPr>
          <w:rFonts w:ascii="Times New Roman" w:eastAsiaTheme="majorEastAsia" w:hAnsi="Times New Roman" w:cstheme="majorBidi"/>
          <w:sz w:val="24"/>
        </w:rPr>
        <w:t>мальной деятельности городских и сельских жителей (металлорежущие станки, штамповочные пресса, механизмы текстильного производства и т.д.).</w:t>
      </w:r>
    </w:p>
    <w:p w:rsidR="000E4861" w:rsidRDefault="000E4861" w:rsidP="000E4861">
      <w:pPr>
        <w:tabs>
          <w:tab w:val="left" w:pos="851"/>
        </w:tabs>
        <w:spacing w:line="252" w:lineRule="auto"/>
        <w:ind w:firstLine="567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b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b/>
          <w:color w:val="000000"/>
          <w:spacing w:val="4"/>
          <w:sz w:val="24"/>
        </w:rPr>
        <w:t xml:space="preserve">В деривационной  схеме создания сосредоточенного напора </w:t>
      </w:r>
      <w:r>
        <w:rPr>
          <w:rFonts w:ascii="Times New Roman" w:eastAsiaTheme="majorEastAsia" w:hAnsi="Times New Roman" w:cstheme="majorBidi"/>
          <w:b/>
          <w:color w:val="000000"/>
          <w:spacing w:val="7"/>
          <w:sz w:val="24"/>
        </w:rPr>
        <w:t xml:space="preserve">ГЭС </w:t>
      </w:r>
      <w:r>
        <w:rPr>
          <w:rFonts w:ascii="Times New Roman" w:eastAsiaTheme="majorEastAsia" w:hAnsi="Times New Roman" w:cstheme="majorBidi"/>
          <w:b/>
          <w:color w:val="000000"/>
          <w:spacing w:val="5"/>
          <w:sz w:val="24"/>
        </w:rPr>
        <w:t>плотина обе</w:t>
      </w:r>
      <w:r>
        <w:rPr>
          <w:rFonts w:ascii="Times New Roman" w:eastAsiaTheme="majorEastAsia" w:hAnsi="Times New Roman" w:cstheme="majorBidi"/>
          <w:b/>
          <w:color w:val="000000"/>
          <w:spacing w:val="5"/>
          <w:sz w:val="24"/>
        </w:rPr>
        <w:t>с</w:t>
      </w:r>
      <w:r>
        <w:rPr>
          <w:rFonts w:ascii="Times New Roman" w:eastAsiaTheme="majorEastAsia" w:hAnsi="Times New Roman" w:cstheme="majorBidi"/>
          <w:b/>
          <w:color w:val="000000"/>
          <w:spacing w:val="5"/>
          <w:sz w:val="24"/>
        </w:rPr>
        <w:t>печивает:</w:t>
      </w:r>
    </w:p>
    <w:p w:rsidR="003B5C7A" w:rsidRDefault="003B5C7A" w:rsidP="00A145D3">
      <w:pPr>
        <w:numPr>
          <w:ilvl w:val="0"/>
          <w:numId w:val="10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t>отвод воды из реки в деривацию</w:t>
      </w:r>
    </w:p>
    <w:p w:rsidR="003B5C7A" w:rsidRDefault="003B5C7A" w:rsidP="00A145D3">
      <w:pPr>
        <w:numPr>
          <w:ilvl w:val="0"/>
          <w:numId w:val="10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t>создает напор воды в ирригационном оросительном канале</w:t>
      </w:r>
    </w:p>
    <w:p w:rsidR="003B5C7A" w:rsidRDefault="003B5C7A" w:rsidP="00A145D3">
      <w:pPr>
        <w:numPr>
          <w:ilvl w:val="0"/>
          <w:numId w:val="10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t>наряду со зданием ГЭС  входит в состав сооружений, создающий напор воды.</w:t>
      </w:r>
    </w:p>
    <w:p w:rsidR="003B5C7A" w:rsidRDefault="003B5C7A" w:rsidP="000E4861">
      <w:pPr>
        <w:tabs>
          <w:tab w:val="left" w:pos="851"/>
        </w:tabs>
        <w:spacing w:after="0" w:line="252" w:lineRule="auto"/>
        <w:ind w:firstLine="567"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</w:p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b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sz w:val="24"/>
          <w:szCs w:val="24"/>
        </w:rPr>
        <w:t xml:space="preserve">На ТЭС к группе наиболее ответственных </w:t>
      </w:r>
      <w:proofErr w:type="spellStart"/>
      <w:r>
        <w:rPr>
          <w:rFonts w:ascii="Times New Roman" w:eastAsiaTheme="majorEastAsia" w:hAnsi="Times New Roman" w:cstheme="majorBidi"/>
          <w:b/>
          <w:sz w:val="24"/>
          <w:szCs w:val="24"/>
        </w:rPr>
        <w:t>электроприёмников</w:t>
      </w:r>
      <w:proofErr w:type="spellEnd"/>
      <w:r>
        <w:rPr>
          <w:rFonts w:ascii="Times New Roman" w:eastAsiaTheme="majorEastAsia" w:hAnsi="Times New Roman" w:cstheme="majorBidi"/>
          <w:b/>
          <w:sz w:val="24"/>
          <w:szCs w:val="24"/>
        </w:rPr>
        <w:t xml:space="preserve"> собственных нужд относят:</w:t>
      </w:r>
    </w:p>
    <w:p w:rsidR="003B5C7A" w:rsidRDefault="003B5C7A" w:rsidP="00A145D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color w:val="000000"/>
          <w:sz w:val="24"/>
          <w:szCs w:val="24"/>
        </w:rPr>
      </w:pPr>
      <w:r>
        <w:rPr>
          <w:rFonts w:ascii="Times New Roman" w:eastAsiaTheme="majorEastAsia" w:hAnsi="Times New Roman" w:cstheme="majorBidi"/>
          <w:color w:val="000000"/>
          <w:sz w:val="24"/>
          <w:szCs w:val="24"/>
        </w:rPr>
        <w:t>системы управления и защиты реактора, механизмы расхолаживания реактора. </w:t>
      </w:r>
    </w:p>
    <w:p w:rsidR="003B5C7A" w:rsidRDefault="003B5C7A" w:rsidP="00A145D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color w:val="000000"/>
          <w:sz w:val="24"/>
          <w:szCs w:val="24"/>
        </w:rPr>
      </w:pPr>
      <w:r>
        <w:rPr>
          <w:rFonts w:ascii="Times New Roman" w:eastAsiaTheme="majorEastAsia" w:hAnsi="Times New Roman" w:cstheme="majorBidi"/>
          <w:color w:val="000000"/>
          <w:sz w:val="24"/>
          <w:szCs w:val="24"/>
        </w:rPr>
        <w:t>механизмы, обеспечивающие циркуляцию масла и воды в системах смазки и охлажд</w:t>
      </w:r>
      <w:r>
        <w:rPr>
          <w:rFonts w:ascii="Times New Roman" w:eastAsiaTheme="majorEastAsia" w:hAnsi="Times New Roman" w:cstheme="majorBidi"/>
          <w:color w:val="000000"/>
          <w:sz w:val="24"/>
          <w:szCs w:val="24"/>
        </w:rPr>
        <w:t>е</w:t>
      </w:r>
      <w:r>
        <w:rPr>
          <w:rFonts w:ascii="Times New Roman" w:eastAsiaTheme="majorEastAsia" w:hAnsi="Times New Roman" w:cstheme="majorBidi"/>
          <w:color w:val="000000"/>
          <w:sz w:val="24"/>
          <w:szCs w:val="24"/>
        </w:rPr>
        <w:t>ния, механизмы закрытия дроссельных затворов напорных трубопроводов.</w:t>
      </w:r>
    </w:p>
    <w:p w:rsidR="003B5C7A" w:rsidRDefault="003B5C7A" w:rsidP="00A145D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color w:val="000000"/>
          <w:sz w:val="24"/>
          <w:szCs w:val="24"/>
        </w:rPr>
      </w:pPr>
      <w:r>
        <w:rPr>
          <w:rFonts w:ascii="Times New Roman" w:eastAsiaTheme="majorEastAsia" w:hAnsi="Times New Roman" w:cstheme="majorBidi"/>
          <w:color w:val="000000"/>
          <w:sz w:val="24"/>
          <w:szCs w:val="24"/>
        </w:rPr>
        <w:t>электродвигатели питательных насосов паровых котлов.</w:t>
      </w:r>
    </w:p>
    <w:p w:rsidR="003B5C7A" w:rsidRDefault="003B5C7A" w:rsidP="000E4861">
      <w:pPr>
        <w:tabs>
          <w:tab w:val="left" w:pos="851"/>
        </w:tabs>
        <w:spacing w:after="0" w:line="240" w:lineRule="auto"/>
        <w:ind w:firstLine="567"/>
        <w:rPr>
          <w:rFonts w:ascii="Times New Roman" w:eastAsiaTheme="majorEastAsia" w:hAnsi="Times New Roman" w:cstheme="majorBidi"/>
          <w:color w:val="000000"/>
          <w:sz w:val="24"/>
          <w:szCs w:val="24"/>
        </w:rPr>
      </w:pPr>
    </w:p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  <w:t>Трансформатор на электрических схемах изображается:</w:t>
      </w:r>
    </w:p>
    <w:tbl>
      <w:tblPr>
        <w:tblpPr w:leftFromText="180" w:rightFromText="180" w:bottomFromText="200" w:vertAnchor="text" w:tblpX="154" w:tblpY="106"/>
        <w:tblW w:w="0" w:type="auto"/>
        <w:tblLook w:val="04A0" w:firstRow="1" w:lastRow="0" w:firstColumn="1" w:lastColumn="0" w:noHBand="0" w:noVBand="1"/>
      </w:tblPr>
      <w:tblGrid>
        <w:gridCol w:w="875"/>
        <w:gridCol w:w="1823"/>
        <w:gridCol w:w="912"/>
        <w:gridCol w:w="2378"/>
        <w:gridCol w:w="937"/>
        <w:gridCol w:w="2941"/>
      </w:tblGrid>
      <w:tr w:rsidR="003B5C7A" w:rsidTr="003B5C7A">
        <w:trPr>
          <w:trHeight w:val="1547"/>
        </w:trPr>
        <w:tc>
          <w:tcPr>
            <w:tcW w:w="875" w:type="dxa"/>
            <w:vAlign w:val="center"/>
          </w:tcPr>
          <w:p w:rsidR="003B5C7A" w:rsidRDefault="003B5C7A" w:rsidP="00A145D3">
            <w:pPr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567"/>
              <w:jc w:val="center"/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  <w:hideMark/>
          </w:tcPr>
          <w:p w:rsidR="003B5C7A" w:rsidRDefault="003B5C7A" w:rsidP="000E4861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1" locked="0" layoutInCell="1" allowOverlap="1" wp14:anchorId="2EF089E9" wp14:editId="5CE78942">
                  <wp:simplePos x="0" y="0"/>
                  <wp:positionH relativeFrom="column">
                    <wp:posOffset>-795020</wp:posOffset>
                  </wp:positionH>
                  <wp:positionV relativeFrom="paragraph">
                    <wp:posOffset>-2540</wp:posOffset>
                  </wp:positionV>
                  <wp:extent cx="857250" cy="806450"/>
                  <wp:effectExtent l="0" t="0" r="0" b="0"/>
                  <wp:wrapTight wrapText="bothSides">
                    <wp:wrapPolygon edited="0">
                      <wp:start x="0" y="0"/>
                      <wp:lineTo x="0" y="20920"/>
                      <wp:lineTo x="21120" y="20920"/>
                      <wp:lineTo x="21120" y="0"/>
                      <wp:lineTo x="0" y="0"/>
                    </wp:wrapPolygon>
                  </wp:wrapTight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474" t="25940" r="46954" b="136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06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12" w:type="dxa"/>
            <w:vAlign w:val="center"/>
          </w:tcPr>
          <w:p w:rsidR="003B5C7A" w:rsidRDefault="003B5C7A" w:rsidP="00A145D3">
            <w:pPr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567"/>
              <w:jc w:val="center"/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</w:pPr>
          </w:p>
        </w:tc>
        <w:tc>
          <w:tcPr>
            <w:tcW w:w="2378" w:type="dxa"/>
            <w:vAlign w:val="center"/>
            <w:hideMark/>
          </w:tcPr>
          <w:p w:rsidR="003B5C7A" w:rsidRDefault="003B5C7A" w:rsidP="000E4861">
            <w:pPr>
              <w:tabs>
                <w:tab w:val="left" w:pos="851"/>
              </w:tabs>
              <w:spacing w:after="0" w:line="240" w:lineRule="auto"/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2E21405A" wp14:editId="4CAE90EA">
                  <wp:extent cx="1235075" cy="700405"/>
                  <wp:effectExtent l="0" t="0" r="3175" b="444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68" t="35347" r="63461" b="310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075" cy="700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vAlign w:val="center"/>
          </w:tcPr>
          <w:p w:rsidR="003B5C7A" w:rsidRDefault="003B5C7A" w:rsidP="00A145D3">
            <w:pPr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567"/>
              <w:jc w:val="center"/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Align w:val="center"/>
            <w:hideMark/>
          </w:tcPr>
          <w:p w:rsidR="003B5C7A" w:rsidRDefault="003B5C7A" w:rsidP="000E4861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7696" behindDoc="0" locked="0" layoutInCell="1" allowOverlap="1" wp14:anchorId="216ADA6A" wp14:editId="1B49EAE7">
                  <wp:simplePos x="0" y="0"/>
                  <wp:positionH relativeFrom="column">
                    <wp:posOffset>-732155</wp:posOffset>
                  </wp:positionH>
                  <wp:positionV relativeFrom="paragraph">
                    <wp:posOffset>-26035</wp:posOffset>
                  </wp:positionV>
                  <wp:extent cx="723265" cy="742950"/>
                  <wp:effectExtent l="0" t="0" r="635" b="0"/>
                  <wp:wrapSquare wrapText="bothSides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384" t="31357" r="57211" b="181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b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sz w:val="24"/>
          <w:szCs w:val="24"/>
        </w:rPr>
        <w:t xml:space="preserve">Прием и распределение электроэнергии происходит </w:t>
      </w:r>
      <w:proofErr w:type="gramStart"/>
      <w:r>
        <w:rPr>
          <w:rFonts w:ascii="Times New Roman" w:eastAsiaTheme="majorEastAsia" w:hAnsi="Times New Roman" w:cstheme="majorBidi"/>
          <w:b/>
          <w:sz w:val="24"/>
          <w:szCs w:val="24"/>
        </w:rPr>
        <w:t>на</w:t>
      </w:r>
      <w:proofErr w:type="gramEnd"/>
      <w:r>
        <w:rPr>
          <w:rFonts w:ascii="Times New Roman" w:eastAsiaTheme="majorEastAsia" w:hAnsi="Times New Roman" w:cstheme="majorBidi"/>
          <w:b/>
          <w:sz w:val="24"/>
          <w:szCs w:val="24"/>
        </w:rPr>
        <w:t>:</w:t>
      </w:r>
    </w:p>
    <w:p w:rsidR="003B5C7A" w:rsidRDefault="003B5C7A" w:rsidP="00A145D3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Times New Roman" w:eastAsiaTheme="majorEastAsia" w:hAnsi="Times New Roman" w:cstheme="majorBidi"/>
          <w:sz w:val="24"/>
          <w:szCs w:val="24"/>
        </w:rPr>
        <w:t>электростанции</w:t>
      </w:r>
    </w:p>
    <w:p w:rsidR="003B5C7A" w:rsidRDefault="003B5C7A" w:rsidP="00A145D3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Times New Roman" w:eastAsiaTheme="majorEastAsia" w:hAnsi="Times New Roman" w:cstheme="majorBidi"/>
          <w:sz w:val="24"/>
          <w:szCs w:val="24"/>
        </w:rPr>
        <w:t>распределительной подстанции (РП)</w:t>
      </w:r>
    </w:p>
    <w:p w:rsidR="003B5C7A" w:rsidRDefault="003B5C7A" w:rsidP="00A145D3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Times New Roman" w:eastAsiaTheme="majorEastAsia" w:hAnsi="Times New Roman" w:cstheme="majorBidi"/>
          <w:sz w:val="24"/>
          <w:szCs w:val="24"/>
        </w:rPr>
        <w:t>трансформаторной подстанции (ТП)</w:t>
      </w:r>
    </w:p>
    <w:p w:rsidR="003B5C7A" w:rsidRDefault="003B5C7A" w:rsidP="000E4861">
      <w:pPr>
        <w:tabs>
          <w:tab w:val="left" w:pos="851"/>
        </w:tabs>
        <w:spacing w:after="0" w:line="240" w:lineRule="auto"/>
        <w:ind w:firstLine="567"/>
        <w:rPr>
          <w:rFonts w:ascii="Times New Roman" w:eastAsiaTheme="majorEastAsia" w:hAnsi="Times New Roman" w:cstheme="majorBidi"/>
          <w:sz w:val="24"/>
          <w:szCs w:val="24"/>
        </w:rPr>
      </w:pPr>
    </w:p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b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sz w:val="24"/>
          <w:szCs w:val="24"/>
        </w:rPr>
        <w:t>Устройство, состоящее из механической передачи и устройства сопряжения - это:</w:t>
      </w:r>
    </w:p>
    <w:p w:rsidR="003B5C7A" w:rsidRDefault="003B5C7A" w:rsidP="00A145D3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Times New Roman" w:eastAsiaTheme="majorEastAsia" w:hAnsi="Times New Roman" w:cstheme="majorBidi"/>
          <w:sz w:val="24"/>
          <w:szCs w:val="24"/>
        </w:rPr>
        <w:t>электродвигательное устройство.</w:t>
      </w:r>
    </w:p>
    <w:p w:rsidR="003B5C7A" w:rsidRDefault="003B5C7A" w:rsidP="00A145D3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Times New Roman" w:eastAsiaTheme="majorEastAsia" w:hAnsi="Times New Roman" w:cstheme="majorBidi"/>
          <w:sz w:val="24"/>
          <w:szCs w:val="24"/>
        </w:rPr>
        <w:t>передаточное устройство.</w:t>
      </w:r>
    </w:p>
    <w:p w:rsidR="003B5C7A" w:rsidRDefault="003B5C7A" w:rsidP="00A145D3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Times New Roman" w:eastAsiaTheme="majorEastAsia" w:hAnsi="Times New Roman" w:cstheme="majorBidi"/>
          <w:sz w:val="24"/>
          <w:szCs w:val="24"/>
        </w:rPr>
        <w:t>управляющее устройство.</w:t>
      </w:r>
    </w:p>
    <w:p w:rsidR="003B5C7A" w:rsidRDefault="003B5C7A" w:rsidP="000E4861">
      <w:pPr>
        <w:tabs>
          <w:tab w:val="left" w:pos="851"/>
        </w:tabs>
        <w:spacing w:after="0" w:line="240" w:lineRule="auto"/>
        <w:ind w:firstLine="567"/>
        <w:rPr>
          <w:rFonts w:ascii="Times New Roman" w:eastAsiaTheme="majorEastAsia" w:hAnsi="Times New Roman" w:cstheme="majorBidi"/>
          <w:sz w:val="24"/>
          <w:szCs w:val="24"/>
        </w:rPr>
      </w:pPr>
    </w:p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b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sz w:val="24"/>
          <w:szCs w:val="24"/>
        </w:rPr>
        <w:t>Лампа - это:</w:t>
      </w:r>
    </w:p>
    <w:p w:rsidR="003B5C7A" w:rsidRDefault="003B5C7A" w:rsidP="00A145D3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Times New Roman" w:eastAsiaTheme="majorEastAsia" w:hAnsi="Times New Roman" w:cstheme="majorBidi"/>
          <w:sz w:val="24"/>
          <w:szCs w:val="24"/>
        </w:rPr>
        <w:t>устройство, содержащее источник света и осветительную арматуру.</w:t>
      </w:r>
    </w:p>
    <w:p w:rsidR="003B5C7A" w:rsidRDefault="003B5C7A" w:rsidP="00A145D3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Times New Roman" w:eastAsiaTheme="majorEastAsia" w:hAnsi="Times New Roman" w:cstheme="majorBidi"/>
          <w:sz w:val="24"/>
          <w:szCs w:val="24"/>
        </w:rPr>
        <w:t>это устройство излучающее электромагнитные волны.</w:t>
      </w:r>
    </w:p>
    <w:p w:rsidR="003B5C7A" w:rsidRDefault="003B5C7A" w:rsidP="00A145D3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Times New Roman" w:eastAsiaTheme="majorEastAsia" w:hAnsi="Times New Roman" w:cstheme="majorBidi"/>
          <w:sz w:val="24"/>
          <w:szCs w:val="24"/>
        </w:rPr>
        <w:t>источник света</w:t>
      </w:r>
    </w:p>
    <w:p w:rsidR="003B5C7A" w:rsidRDefault="003B5C7A" w:rsidP="000E4861">
      <w:pPr>
        <w:tabs>
          <w:tab w:val="left" w:pos="851"/>
        </w:tabs>
        <w:spacing w:after="0" w:line="240" w:lineRule="auto"/>
        <w:ind w:firstLine="567"/>
        <w:rPr>
          <w:rFonts w:ascii="Times New Roman" w:eastAsiaTheme="majorEastAsia" w:hAnsi="Times New Roman" w:cstheme="majorBidi"/>
          <w:sz w:val="24"/>
          <w:szCs w:val="24"/>
        </w:rPr>
      </w:pPr>
    </w:p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b/>
          <w:sz w:val="24"/>
          <w:szCs w:val="24"/>
        </w:rPr>
      </w:pPr>
      <w:proofErr w:type="gramStart"/>
      <w:r>
        <w:rPr>
          <w:rFonts w:ascii="Times New Roman" w:eastAsiaTheme="majorEastAsia" w:hAnsi="Times New Roman" w:cstheme="majorBidi"/>
          <w:b/>
          <w:sz w:val="24"/>
          <w:szCs w:val="24"/>
        </w:rPr>
        <w:t>ВЛ</w:t>
      </w:r>
      <w:proofErr w:type="gramEnd"/>
      <w:r>
        <w:rPr>
          <w:rFonts w:ascii="Times New Roman" w:eastAsiaTheme="majorEastAsia" w:hAnsi="Times New Roman" w:cstheme="majorBidi"/>
          <w:b/>
          <w:sz w:val="24"/>
          <w:szCs w:val="24"/>
        </w:rPr>
        <w:t xml:space="preserve"> (воздушные линии электропередачи) бывают:</w:t>
      </w:r>
    </w:p>
    <w:p w:rsidR="003B5C7A" w:rsidRDefault="003B5C7A" w:rsidP="00A145D3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Times New Roman" w:eastAsiaTheme="majorEastAsia" w:hAnsi="Times New Roman" w:cstheme="majorBidi"/>
          <w:sz w:val="24"/>
          <w:szCs w:val="24"/>
        </w:rPr>
        <w:t>переменного тока</w:t>
      </w:r>
    </w:p>
    <w:p w:rsidR="003B5C7A" w:rsidRDefault="003B5C7A" w:rsidP="00A145D3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Times New Roman" w:eastAsiaTheme="majorEastAsia" w:hAnsi="Times New Roman" w:cstheme="majorBidi"/>
          <w:sz w:val="24"/>
          <w:szCs w:val="24"/>
        </w:rPr>
        <w:t>переменного и постоянного тока</w:t>
      </w:r>
    </w:p>
    <w:p w:rsidR="003B5C7A" w:rsidRDefault="003B5C7A" w:rsidP="00A145D3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Times New Roman" w:eastAsiaTheme="majorEastAsia" w:hAnsi="Times New Roman" w:cstheme="majorBidi"/>
          <w:sz w:val="24"/>
          <w:szCs w:val="24"/>
        </w:rPr>
        <w:t>постоянного тока</w:t>
      </w:r>
    </w:p>
    <w:p w:rsidR="003B5C7A" w:rsidRDefault="003B5C7A" w:rsidP="000E4861">
      <w:pPr>
        <w:tabs>
          <w:tab w:val="left" w:pos="851"/>
        </w:tabs>
        <w:spacing w:after="0" w:line="240" w:lineRule="auto"/>
        <w:ind w:firstLine="567"/>
        <w:rPr>
          <w:rFonts w:ascii="Times New Roman" w:eastAsiaTheme="majorEastAsia" w:hAnsi="Times New Roman" w:cstheme="majorBidi"/>
          <w:sz w:val="24"/>
          <w:szCs w:val="24"/>
        </w:rPr>
      </w:pPr>
    </w:p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b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  <w:t xml:space="preserve">На рисунке изображение сечения </w:t>
      </w:r>
      <w:proofErr w:type="spellStart"/>
      <w:r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  <w:t>однопроволочного</w:t>
      </w:r>
      <w:proofErr w:type="spellEnd"/>
      <w:r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  <w:t xml:space="preserve"> биметаллического пр</w:t>
      </w: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  <w:t>о</w:t>
      </w: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  <w:t>вода воздушной линии соответствует букве:</w:t>
      </w:r>
    </w:p>
    <w:p w:rsidR="003B5C7A" w:rsidRDefault="003B5C7A" w:rsidP="000E4861">
      <w:pPr>
        <w:tabs>
          <w:tab w:val="left" w:pos="851"/>
        </w:tabs>
        <w:spacing w:after="0" w:line="240" w:lineRule="auto"/>
        <w:ind w:firstLine="567"/>
        <w:rPr>
          <w:rFonts w:ascii="Times New Roman" w:eastAsiaTheme="majorEastAsia" w:hAnsi="Times New Roman" w:cstheme="majorBidi"/>
          <w:sz w:val="24"/>
          <w:szCs w:val="24"/>
        </w:rPr>
      </w:pPr>
    </w:p>
    <w:tbl>
      <w:tblPr>
        <w:tblW w:w="90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5"/>
        <w:gridCol w:w="1134"/>
        <w:gridCol w:w="1134"/>
        <w:gridCol w:w="1133"/>
        <w:gridCol w:w="1133"/>
        <w:gridCol w:w="1133"/>
        <w:gridCol w:w="1133"/>
        <w:gridCol w:w="45"/>
      </w:tblGrid>
      <w:tr w:rsidR="003B5C7A" w:rsidTr="000E4861">
        <w:trPr>
          <w:gridAfter w:val="1"/>
          <w:trHeight w:val="1519"/>
          <w:tblCellSpacing w:w="15" w:type="dxa"/>
          <w:jc w:val="center"/>
        </w:trPr>
        <w:tc>
          <w:tcPr>
            <w:tcW w:w="2111" w:type="dxa"/>
            <w:shd w:val="clear" w:color="auto" w:fill="FFFFFF"/>
            <w:vAlign w:val="center"/>
            <w:hideMark/>
          </w:tcPr>
          <w:p w:rsidR="003B5C7A" w:rsidRDefault="003B5C7A" w:rsidP="000E4861">
            <w:pPr>
              <w:tabs>
                <w:tab w:val="left" w:pos="851"/>
              </w:tabs>
              <w:spacing w:line="252" w:lineRule="auto"/>
              <w:ind w:firstLine="567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lastRenderedPageBreak/>
              <w:drawing>
                <wp:inline distT="0" distB="0" distL="0" distR="0" wp14:anchorId="4E4CBD93" wp14:editId="71118CF0">
                  <wp:extent cx="688975" cy="688975"/>
                  <wp:effectExtent l="0" t="0" r="0" b="0"/>
                  <wp:docPr id="42" name="Рисунок 42" descr="Сечения проводов воздушных линий: однопроволочный монометалличе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ечения проводов воздушных линий: однопроволочный монометалличе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68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7" w:type="dxa"/>
            <w:gridSpan w:val="2"/>
            <w:shd w:val="clear" w:color="auto" w:fill="FFFFFF"/>
            <w:vAlign w:val="center"/>
            <w:hideMark/>
          </w:tcPr>
          <w:p w:rsidR="003B5C7A" w:rsidRDefault="003B5C7A" w:rsidP="000E4861">
            <w:pPr>
              <w:tabs>
                <w:tab w:val="left" w:pos="851"/>
              </w:tabs>
              <w:spacing w:line="252" w:lineRule="auto"/>
              <w:ind w:firstLine="567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4958B98A" wp14:editId="6BD2C19D">
                  <wp:extent cx="783590" cy="783590"/>
                  <wp:effectExtent l="0" t="0" r="0" b="0"/>
                  <wp:docPr id="41" name="Рисунок 41" descr="Сечения проводов воздушных линий: однопроволочный биметалличе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Сечения проводов воздушных линий: однопроволочный биметалличе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83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6" w:type="dxa"/>
            <w:gridSpan w:val="2"/>
            <w:shd w:val="clear" w:color="auto" w:fill="FFFFFF"/>
            <w:vAlign w:val="center"/>
            <w:hideMark/>
          </w:tcPr>
          <w:p w:rsidR="003B5C7A" w:rsidRDefault="003B5C7A" w:rsidP="000E4861">
            <w:pPr>
              <w:tabs>
                <w:tab w:val="left" w:pos="851"/>
              </w:tabs>
              <w:spacing w:line="252" w:lineRule="auto"/>
              <w:ind w:firstLine="567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0F5AA61D" wp14:editId="23A3669A">
                  <wp:extent cx="700405" cy="700405"/>
                  <wp:effectExtent l="0" t="0" r="4445" b="4445"/>
                  <wp:docPr id="40" name="Рисунок 40" descr="Сечения проводов воздушных линий: многопроволочный монометалличе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Сечения проводов воздушных линий: многопроволочный монометалличе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05" cy="700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6" w:type="dxa"/>
            <w:gridSpan w:val="2"/>
            <w:shd w:val="clear" w:color="auto" w:fill="FFFFFF"/>
            <w:vAlign w:val="center"/>
            <w:hideMark/>
          </w:tcPr>
          <w:p w:rsidR="003B5C7A" w:rsidRDefault="003B5C7A" w:rsidP="000E4861">
            <w:pPr>
              <w:tabs>
                <w:tab w:val="left" w:pos="851"/>
              </w:tabs>
              <w:spacing w:line="252" w:lineRule="auto"/>
              <w:ind w:firstLine="567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4EA3E109" wp14:editId="7FFCEDDB">
                  <wp:extent cx="700405" cy="712470"/>
                  <wp:effectExtent l="0" t="0" r="4445" b="0"/>
                  <wp:docPr id="39" name="Рисунок 39" descr="Сечения проводов воздушных линий: многопроволочный биметалличе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Сечения проводов воздушных линий: многопроволочный биметалличе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05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C7A" w:rsidTr="000E4861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B5C7A" w:rsidRDefault="000E4861" w:rsidP="000E4861">
            <w:pPr>
              <w:tabs>
                <w:tab w:val="left" w:pos="851"/>
              </w:tabs>
              <w:spacing w:line="252" w:lineRule="auto"/>
              <w:ind w:firstLine="567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sz w:val="24"/>
              </w:rPr>
              <w:t xml:space="preserve">           </w:t>
            </w:r>
            <w:r w:rsidR="003B5C7A">
              <w:rPr>
                <w:rFonts w:ascii="Times New Roman" w:eastAsiaTheme="majorEastAsia" w:hAnsi="Times New Roman" w:cstheme="majorBidi"/>
                <w:sz w:val="24"/>
              </w:rPr>
              <w:t>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B5C7A" w:rsidRDefault="003B5C7A" w:rsidP="000E4861">
            <w:pPr>
              <w:tabs>
                <w:tab w:val="left" w:pos="851"/>
              </w:tabs>
              <w:spacing w:line="252" w:lineRule="auto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sz w:val="24"/>
              </w:rPr>
              <w:t>б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B5C7A" w:rsidRDefault="000E4861" w:rsidP="000E4861">
            <w:pPr>
              <w:tabs>
                <w:tab w:val="left" w:pos="851"/>
              </w:tabs>
              <w:spacing w:line="252" w:lineRule="auto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sz w:val="24"/>
              </w:rPr>
              <w:t xml:space="preserve"> </w:t>
            </w:r>
            <w:r w:rsidR="003B5C7A">
              <w:rPr>
                <w:rFonts w:ascii="Times New Roman" w:eastAsiaTheme="majorEastAsia" w:hAnsi="Times New Roman" w:cstheme="majorBidi"/>
                <w:sz w:val="24"/>
              </w:rPr>
              <w:t>в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B5C7A" w:rsidRDefault="000E4861" w:rsidP="000E4861">
            <w:pPr>
              <w:tabs>
                <w:tab w:val="left" w:pos="851"/>
              </w:tabs>
              <w:spacing w:line="252" w:lineRule="auto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sz w:val="24"/>
              </w:rPr>
              <w:t xml:space="preserve">  </w:t>
            </w:r>
            <w:r w:rsidR="003B5C7A">
              <w:rPr>
                <w:rFonts w:ascii="Times New Roman" w:eastAsiaTheme="majorEastAsia" w:hAnsi="Times New Roman" w:cstheme="majorBidi"/>
                <w:sz w:val="24"/>
              </w:rPr>
              <w:t>г</w:t>
            </w:r>
          </w:p>
        </w:tc>
      </w:tr>
    </w:tbl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b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  <w:t xml:space="preserve">Угловые анкерные опоры </w:t>
      </w:r>
      <w:proofErr w:type="gramStart"/>
      <w:r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  <w:t>ВЛ</w:t>
      </w:r>
      <w:proofErr w:type="gramEnd"/>
      <w:r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  <w:t xml:space="preserve"> - это:</w:t>
      </w:r>
    </w:p>
    <w:p w:rsidR="003B5C7A" w:rsidRDefault="003B5C7A" w:rsidP="00A145D3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Times New Roman" w:eastAsiaTheme="majorEastAsia" w:hAnsi="Times New Roman" w:cstheme="majorBidi"/>
          <w:color w:val="000000"/>
          <w:sz w:val="24"/>
          <w:szCs w:val="24"/>
        </w:rPr>
        <w:t>опоры, которые предназначены для выполнения ответвлений</w:t>
      </w:r>
    </w:p>
    <w:p w:rsidR="003B5C7A" w:rsidRDefault="003B5C7A" w:rsidP="00A145D3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inherit" w:eastAsiaTheme="majorEastAsia" w:hAnsi="inherit" w:cstheme="majorBidi"/>
          <w:color w:val="000000"/>
          <w:sz w:val="24"/>
          <w:szCs w:val="24"/>
        </w:rPr>
        <w:t>опоры, которые  устанавливают в местах изменения направления трассы</w:t>
      </w:r>
    </w:p>
    <w:p w:rsidR="003B5C7A" w:rsidRDefault="003B5C7A" w:rsidP="00A145D3">
      <w:pPr>
        <w:numPr>
          <w:ilvl w:val="0"/>
          <w:numId w:val="17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опоры, </w:t>
      </w:r>
      <w:r>
        <w:rPr>
          <w:rFonts w:ascii="inherit" w:eastAsiaTheme="majorEastAsia" w:hAnsi="inherit" w:cstheme="majorBidi"/>
          <w:color w:val="000000"/>
          <w:sz w:val="24"/>
          <w:szCs w:val="24"/>
        </w:rPr>
        <w:t xml:space="preserve">которые 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устанавливают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начале и конце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воспринимают односторонние усилия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проводов.</w:t>
      </w:r>
    </w:p>
    <w:p w:rsidR="003B5C7A" w:rsidRDefault="003B5C7A" w:rsidP="000E4861">
      <w:pPr>
        <w:tabs>
          <w:tab w:val="left" w:pos="851"/>
        </w:tabs>
        <w:spacing w:line="252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букве соответствует  изображение  фарфорового штыревого изолятора воздушной линии:</w:t>
      </w:r>
    </w:p>
    <w:tbl>
      <w:tblPr>
        <w:tblW w:w="892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790"/>
        <w:gridCol w:w="2173"/>
        <w:gridCol w:w="510"/>
        <w:gridCol w:w="2555"/>
        <w:gridCol w:w="716"/>
        <w:gridCol w:w="2181"/>
      </w:tblGrid>
      <w:tr w:rsidR="003B5C7A" w:rsidTr="003B5C7A">
        <w:trPr>
          <w:trHeight w:val="2185"/>
        </w:trPr>
        <w:tc>
          <w:tcPr>
            <w:tcW w:w="791" w:type="dxa"/>
          </w:tcPr>
          <w:p w:rsidR="003B5C7A" w:rsidRDefault="003B5C7A" w:rsidP="00A145D3">
            <w:pPr>
              <w:numPr>
                <w:ilvl w:val="0"/>
                <w:numId w:val="18"/>
              </w:numPr>
              <w:tabs>
                <w:tab w:val="left" w:pos="851"/>
              </w:tabs>
              <w:spacing w:line="252" w:lineRule="auto"/>
              <w:ind w:left="0"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hideMark/>
          </w:tcPr>
          <w:p w:rsidR="003B5C7A" w:rsidRDefault="003B5C7A" w:rsidP="000E4861">
            <w:pPr>
              <w:tabs>
                <w:tab w:val="left" w:pos="851"/>
              </w:tabs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071626D9" wp14:editId="77DD0A0D">
                  <wp:extent cx="1235075" cy="1258570"/>
                  <wp:effectExtent l="0" t="0" r="3175" b="0"/>
                  <wp:docPr id="38" name="Рисунок 38" descr="Изоляторы воздушных линий: фафор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Изоляторы воздушных линий: фафор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075" cy="1258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dxa"/>
          </w:tcPr>
          <w:p w:rsidR="003B5C7A" w:rsidRDefault="003B5C7A" w:rsidP="00A145D3">
            <w:pPr>
              <w:numPr>
                <w:ilvl w:val="0"/>
                <w:numId w:val="18"/>
              </w:numPr>
              <w:tabs>
                <w:tab w:val="left" w:pos="851"/>
              </w:tabs>
              <w:spacing w:line="252" w:lineRule="auto"/>
              <w:ind w:left="0"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hideMark/>
          </w:tcPr>
          <w:p w:rsidR="003B5C7A" w:rsidRDefault="003B5C7A" w:rsidP="000E4861">
            <w:pPr>
              <w:tabs>
                <w:tab w:val="left" w:pos="851"/>
              </w:tabs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69B8826F" wp14:editId="6670BD5B">
                  <wp:extent cx="1353820" cy="1139825"/>
                  <wp:effectExtent l="0" t="0" r="0" b="3175"/>
                  <wp:docPr id="37" name="Рисунок 37" descr="Изоляторы воздушных линий: стеклянный штырев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Изоляторы воздушных линий: стеклянный штырев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820" cy="113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6" w:type="dxa"/>
          </w:tcPr>
          <w:p w:rsidR="003B5C7A" w:rsidRDefault="003B5C7A" w:rsidP="00A145D3">
            <w:pPr>
              <w:numPr>
                <w:ilvl w:val="0"/>
                <w:numId w:val="18"/>
              </w:numPr>
              <w:tabs>
                <w:tab w:val="left" w:pos="851"/>
              </w:tabs>
              <w:spacing w:line="252" w:lineRule="auto"/>
              <w:ind w:left="0"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hideMark/>
          </w:tcPr>
          <w:p w:rsidR="003B5C7A" w:rsidRDefault="003B5C7A" w:rsidP="000E4861">
            <w:pPr>
              <w:tabs>
                <w:tab w:val="left" w:pos="851"/>
              </w:tabs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108E4B5B" wp14:editId="3DEDADE3">
                  <wp:extent cx="1258570" cy="1247140"/>
                  <wp:effectExtent l="0" t="0" r="0" b="0"/>
                  <wp:docPr id="36" name="Рисунок 36" descr="Изоляторы воздушных линий: стеклянный подвесн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Изоляторы воздушных линий: стеклянный подвесн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570" cy="1247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5C7A" w:rsidRDefault="003B5C7A" w:rsidP="00A145D3">
      <w:pPr>
        <w:numPr>
          <w:ilvl w:val="0"/>
          <w:numId w:val="2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  <w:t>К основным жилам кабельного изделия, относятся:</w:t>
      </w:r>
    </w:p>
    <w:p w:rsidR="003B5C7A" w:rsidRDefault="003B5C7A" w:rsidP="00A145D3">
      <w:pPr>
        <w:numPr>
          <w:ilvl w:val="0"/>
          <w:numId w:val="19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фазные и нулевые жилы</w:t>
      </w:r>
    </w:p>
    <w:p w:rsidR="003B5C7A" w:rsidRDefault="003B5C7A" w:rsidP="00A145D3">
      <w:pPr>
        <w:numPr>
          <w:ilvl w:val="0"/>
          <w:numId w:val="19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фазные жилы и жилы заземления</w:t>
      </w:r>
    </w:p>
    <w:p w:rsidR="003B5C7A" w:rsidRDefault="003B5C7A" w:rsidP="00A145D3">
      <w:pPr>
        <w:numPr>
          <w:ilvl w:val="0"/>
          <w:numId w:val="19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фазные, нулевые и жилы заземления</w:t>
      </w:r>
    </w:p>
    <w:p w:rsidR="003B5C7A" w:rsidRDefault="003B5C7A" w:rsidP="000E4861">
      <w:pPr>
        <w:tabs>
          <w:tab w:val="left" w:pos="851"/>
        </w:tabs>
        <w:spacing w:line="252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0E4861">
      <w:pPr>
        <w:tabs>
          <w:tab w:val="left" w:pos="851"/>
        </w:tabs>
        <w:spacing w:after="0" w:line="252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19.Преимущества медных жил над алюминиевыми жилами - это:</w:t>
      </w:r>
    </w:p>
    <w:p w:rsidR="003B5C7A" w:rsidRDefault="003B5C7A" w:rsidP="00A145D3">
      <w:pPr>
        <w:numPr>
          <w:ilvl w:val="0"/>
          <w:numId w:val="20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 воспринимают изгибающие и растягивающие усилия, обладают меньшим эле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трическим сопротивлением.</w:t>
      </w:r>
    </w:p>
    <w:p w:rsidR="003B5C7A" w:rsidRDefault="003B5C7A" w:rsidP="00A145D3">
      <w:pPr>
        <w:numPr>
          <w:ilvl w:val="0"/>
          <w:numId w:val="20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дешевле и имеет меньшую массу, лучше воспринимают изгибающие и растягивающие усилия</w:t>
      </w:r>
    </w:p>
    <w:p w:rsidR="003B5C7A" w:rsidRDefault="003B5C7A" w:rsidP="00A145D3">
      <w:pPr>
        <w:numPr>
          <w:ilvl w:val="0"/>
          <w:numId w:val="20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обладают меньшим электрическим сопротивлением.</w:t>
      </w:r>
    </w:p>
    <w:p w:rsidR="003B5C7A" w:rsidRDefault="003B5C7A" w:rsidP="000E4861">
      <w:pPr>
        <w:tabs>
          <w:tab w:val="left" w:pos="851"/>
        </w:tabs>
        <w:spacing w:line="252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B5C7A" w:rsidRDefault="003B5C7A" w:rsidP="000E4861">
      <w:pPr>
        <w:tabs>
          <w:tab w:val="left" w:pos="851"/>
        </w:tabs>
        <w:spacing w:after="0" w:line="252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20.На рисунке  цифре три соответствует:</w:t>
      </w:r>
    </w:p>
    <w:p w:rsidR="003B5C7A" w:rsidRDefault="003B5C7A" w:rsidP="00A145D3">
      <w:pPr>
        <w:numPr>
          <w:ilvl w:val="0"/>
          <w:numId w:val="21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изоляция жилы</w:t>
      </w:r>
    </w:p>
    <w:p w:rsidR="003B5C7A" w:rsidRDefault="003B5C7A" w:rsidP="00A145D3">
      <w:pPr>
        <w:numPr>
          <w:ilvl w:val="0"/>
          <w:numId w:val="21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 xml:space="preserve">токопроводящая жила </w:t>
      </w:r>
    </w:p>
    <w:p w:rsidR="003B5C7A" w:rsidRDefault="003B5C7A" w:rsidP="00A145D3">
      <w:pPr>
        <w:numPr>
          <w:ilvl w:val="0"/>
          <w:numId w:val="21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наружная оболочка.</w:t>
      </w:r>
    </w:p>
    <w:p w:rsidR="003B5C7A" w:rsidRDefault="003B5C7A" w:rsidP="00A145D3">
      <w:pPr>
        <w:numPr>
          <w:ilvl w:val="0"/>
          <w:numId w:val="21"/>
        </w:numPr>
        <w:tabs>
          <w:tab w:val="left" w:pos="851"/>
        </w:tabs>
        <w:spacing w:line="252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поясная изоляция</w:t>
      </w:r>
    </w:p>
    <w:p w:rsidR="003B5C7A" w:rsidRDefault="003B5C7A" w:rsidP="000E4861">
      <w:pPr>
        <w:tabs>
          <w:tab w:val="left" w:pos="851"/>
        </w:tabs>
        <w:spacing w:line="252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inherit" w:eastAsiaTheme="majorEastAsia" w:hAnsi="inherit" w:cstheme="majorBidi"/>
          <w:noProof/>
          <w:sz w:val="30"/>
          <w:szCs w:val="30"/>
          <w:lang w:eastAsia="ru-RU"/>
        </w:rPr>
        <w:drawing>
          <wp:inline distT="0" distB="0" distL="0" distR="0" wp14:anchorId="5E7B752A" wp14:editId="414AA4D3">
            <wp:extent cx="3206115" cy="1139825"/>
            <wp:effectExtent l="0" t="0" r="0" b="3175"/>
            <wp:docPr id="35" name="Рисунок 35" descr="Кабель марки АПвВ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Кабель марки АПвВГ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1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C7A" w:rsidRDefault="003B5C7A" w:rsidP="000E4861">
      <w:pPr>
        <w:tabs>
          <w:tab w:val="left" w:pos="851"/>
        </w:tabs>
        <w:spacing w:line="252" w:lineRule="auto"/>
        <w:ind w:firstLine="567"/>
        <w:jc w:val="center"/>
        <w:rPr>
          <w:rFonts w:ascii="inherit" w:eastAsiaTheme="majorEastAsia" w:hAnsi="inherit" w:cstheme="majorBidi"/>
          <w:b/>
          <w:sz w:val="24"/>
          <w:szCs w:val="24"/>
        </w:rPr>
      </w:pPr>
      <w:r>
        <w:rPr>
          <w:rFonts w:ascii="inherit" w:eastAsiaTheme="majorEastAsia" w:hAnsi="inherit" w:cstheme="majorBidi"/>
          <w:b/>
          <w:sz w:val="24"/>
          <w:szCs w:val="24"/>
        </w:rPr>
        <w:t xml:space="preserve">Рисунок. Кабель марки </w:t>
      </w:r>
      <w:proofErr w:type="spellStart"/>
      <w:r>
        <w:rPr>
          <w:rFonts w:ascii="inherit" w:eastAsiaTheme="majorEastAsia" w:hAnsi="inherit" w:cstheme="majorBidi"/>
          <w:b/>
          <w:sz w:val="24"/>
          <w:szCs w:val="24"/>
        </w:rPr>
        <w:t>АПвВГ</w:t>
      </w:r>
      <w:proofErr w:type="spellEnd"/>
    </w:p>
    <w:p w:rsidR="000E4861" w:rsidRDefault="000E4861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3B5C7A" w:rsidRDefault="003B5C7A" w:rsidP="003B5C7A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ВАРИАНТ 2</w:t>
      </w:r>
    </w:p>
    <w:p w:rsidR="003B5C7A" w:rsidRDefault="003B5C7A" w:rsidP="00A145D3">
      <w:pPr>
        <w:numPr>
          <w:ilvl w:val="0"/>
          <w:numId w:val="22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>Энергетическая система – это:</w:t>
      </w:r>
    </w:p>
    <w:p w:rsidR="003B5C7A" w:rsidRDefault="003B5C7A" w:rsidP="00A145D3">
      <w:pPr>
        <w:numPr>
          <w:ilvl w:val="0"/>
          <w:numId w:val="23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совокупность электростанций, электрических и тепловых сетей, потребителей эле</w:t>
      </w:r>
      <w:r>
        <w:rPr>
          <w:rFonts w:ascii="Times New Roman" w:eastAsiaTheme="majorEastAsia" w:hAnsi="Times New Roman" w:cstheme="majorBidi"/>
          <w:sz w:val="24"/>
        </w:rPr>
        <w:t>к</w:t>
      </w:r>
      <w:r>
        <w:rPr>
          <w:rFonts w:ascii="Times New Roman" w:eastAsiaTheme="majorEastAsia" w:hAnsi="Times New Roman" w:cstheme="majorBidi"/>
          <w:sz w:val="24"/>
        </w:rPr>
        <w:t>троэнергии и теплоты, которые связаны между собой общим режимом работы.</w:t>
      </w:r>
    </w:p>
    <w:p w:rsidR="003B5C7A" w:rsidRDefault="003B5C7A" w:rsidP="00A145D3">
      <w:pPr>
        <w:numPr>
          <w:ilvl w:val="0"/>
          <w:numId w:val="23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это совокупность электроустановок для передачи и распределения электроэнергии на определенной территории.</w:t>
      </w:r>
    </w:p>
    <w:p w:rsidR="003B5C7A" w:rsidRDefault="003B5C7A" w:rsidP="00A145D3">
      <w:pPr>
        <w:numPr>
          <w:ilvl w:val="0"/>
          <w:numId w:val="23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линий электропередачи и различные электрические  аппараты.</w:t>
      </w:r>
    </w:p>
    <w:p w:rsidR="003B5C7A" w:rsidRDefault="003B5C7A" w:rsidP="003B5C7A">
      <w:pPr>
        <w:spacing w:line="252" w:lineRule="auto"/>
        <w:ind w:left="720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22"/>
        </w:numPr>
        <w:spacing w:before="240" w:line="252" w:lineRule="auto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>Напряжение, при котором обеспечивается нормальная работа электроустановок (ЭУ) в течение всего срока службы, называется:</w:t>
      </w:r>
    </w:p>
    <w:p w:rsidR="003B5C7A" w:rsidRDefault="003B5C7A" w:rsidP="00A145D3">
      <w:pPr>
        <w:numPr>
          <w:ilvl w:val="0"/>
          <w:numId w:val="24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фазное напряжение.</w:t>
      </w:r>
    </w:p>
    <w:p w:rsidR="003B5C7A" w:rsidRDefault="003B5C7A" w:rsidP="00A145D3">
      <w:pPr>
        <w:numPr>
          <w:ilvl w:val="0"/>
          <w:numId w:val="24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линейное напряжение.</w:t>
      </w:r>
    </w:p>
    <w:p w:rsidR="003B5C7A" w:rsidRDefault="003B5C7A" w:rsidP="00A145D3">
      <w:pPr>
        <w:numPr>
          <w:ilvl w:val="0"/>
          <w:numId w:val="24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номинальное напряжение</w:t>
      </w:r>
    </w:p>
    <w:p w:rsidR="003B5C7A" w:rsidRDefault="003B5C7A" w:rsidP="003B5C7A">
      <w:pPr>
        <w:tabs>
          <w:tab w:val="left" w:pos="4335"/>
        </w:tabs>
        <w:spacing w:line="252" w:lineRule="auto"/>
        <w:ind w:left="780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ab/>
      </w:r>
    </w:p>
    <w:p w:rsidR="003B5C7A" w:rsidRDefault="003B5C7A" w:rsidP="00A145D3">
      <w:pPr>
        <w:numPr>
          <w:ilvl w:val="0"/>
          <w:numId w:val="22"/>
        </w:numPr>
        <w:spacing w:after="0" w:line="252" w:lineRule="auto"/>
        <w:contextualSpacing/>
        <w:rPr>
          <w:rFonts w:ascii="Times New Roman" w:eastAsiaTheme="majorEastAsia" w:hAnsi="Times New Roman" w:cstheme="majorBidi"/>
          <w:b/>
          <w:sz w:val="24"/>
        </w:rPr>
      </w:pPr>
      <w:proofErr w:type="spellStart"/>
      <w:r>
        <w:rPr>
          <w:rFonts w:ascii="Times New Roman" w:eastAsiaTheme="majorEastAsia" w:hAnsi="Times New Roman" w:cstheme="majorBidi"/>
          <w:b/>
          <w:sz w:val="24"/>
        </w:rPr>
        <w:t>Глухозаземленная</w:t>
      </w:r>
      <w:proofErr w:type="spellEnd"/>
      <w:r>
        <w:rPr>
          <w:rFonts w:ascii="Times New Roman" w:eastAsiaTheme="majorEastAsia" w:hAnsi="Times New Roman" w:cstheme="majorBidi"/>
          <w:b/>
          <w:sz w:val="24"/>
        </w:rPr>
        <w:t xml:space="preserve"> </w:t>
      </w:r>
      <w:proofErr w:type="spellStart"/>
      <w:r>
        <w:rPr>
          <w:rFonts w:ascii="Times New Roman" w:eastAsiaTheme="majorEastAsia" w:hAnsi="Times New Roman" w:cstheme="majorBidi"/>
          <w:b/>
          <w:sz w:val="24"/>
        </w:rPr>
        <w:t>нейтраль</w:t>
      </w:r>
      <w:proofErr w:type="spellEnd"/>
      <w:r>
        <w:rPr>
          <w:rFonts w:ascii="Times New Roman" w:eastAsiaTheme="majorEastAsia" w:hAnsi="Times New Roman" w:cstheme="majorBidi"/>
          <w:b/>
          <w:sz w:val="24"/>
        </w:rPr>
        <w:t>-это:</w:t>
      </w:r>
    </w:p>
    <w:p w:rsidR="003B5C7A" w:rsidRDefault="003B5C7A" w:rsidP="00A145D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нейтраль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трансформатора или генератора,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которая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соединена с заземляющим устро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й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ством непосредственно, или через малое сопротивление, например через трансформ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тор тока.</w:t>
      </w:r>
    </w:p>
    <w:p w:rsidR="003B5C7A" w:rsidRDefault="003B5C7A" w:rsidP="00A145D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нейтраль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трансформатора или генератора, не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присоединенная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заземляющему устро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й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ству, или присоединенная к нему через большое сопротивление, например через дуг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гасящую катушку.</w:t>
      </w:r>
    </w:p>
    <w:p w:rsidR="003B5C7A" w:rsidRDefault="003B5C7A" w:rsidP="00A145D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нулевая точка трехпроводные сети.</w:t>
      </w:r>
    </w:p>
    <w:p w:rsidR="003B5C7A" w:rsidRDefault="003B5C7A" w:rsidP="003B5C7A">
      <w:pPr>
        <w:spacing w:line="252" w:lineRule="auto"/>
        <w:ind w:left="780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22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>Трансформатор-это:</w:t>
      </w:r>
    </w:p>
    <w:p w:rsidR="003B5C7A" w:rsidRPr="000E4861" w:rsidRDefault="00BC2B46" w:rsidP="00A145D3">
      <w:pPr>
        <w:numPr>
          <w:ilvl w:val="0"/>
          <w:numId w:val="26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hyperlink r:id="rId23" w:tooltip="Электрическая машина" w:history="1">
        <w:r w:rsidR="003B5C7A" w:rsidRPr="000E4861">
          <w:rPr>
            <w:rStyle w:val="a8"/>
            <w:rFonts w:ascii="Times New Roman" w:eastAsiaTheme="majorEastAsia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электрическая машина</w:t>
        </w:r>
      </w:hyperlink>
      <w:r w:rsidR="003B5C7A" w:rsidRPr="000E4861">
        <w:rPr>
          <w:rFonts w:ascii="Times New Roman" w:eastAsiaTheme="majorEastAsia" w:hAnsi="Times New Roman" w:cstheme="majorBidi"/>
          <w:sz w:val="24"/>
        </w:rPr>
        <w:t>, предназначенная  для преобразования электроэнергии в другой вид энергии.</w:t>
      </w:r>
    </w:p>
    <w:p w:rsidR="003B5C7A" w:rsidRPr="000E4861" w:rsidRDefault="00BC2B46" w:rsidP="00A145D3">
      <w:pPr>
        <w:numPr>
          <w:ilvl w:val="0"/>
          <w:numId w:val="26"/>
        </w:numPr>
        <w:spacing w:line="252" w:lineRule="auto"/>
        <w:contextualSpacing/>
        <w:rPr>
          <w:rFonts w:ascii="Times New Roman" w:eastAsiaTheme="majorEastAsia" w:hAnsi="Times New Roman" w:cs="Times New Roman"/>
          <w:sz w:val="24"/>
          <w:szCs w:val="24"/>
        </w:rPr>
      </w:pPr>
      <w:hyperlink r:id="rId24" w:tooltip="Электрическая машина" w:history="1">
        <w:r w:rsidR="003B5C7A" w:rsidRPr="000E4861">
          <w:rPr>
            <w:rStyle w:val="a8"/>
            <w:rFonts w:ascii="Times New Roman" w:eastAsiaTheme="majorEastAsia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электрическая машина</w:t>
        </w:r>
      </w:hyperlink>
      <w:r w:rsidR="003B5C7A" w:rsidRPr="000E4861">
        <w:rPr>
          <w:rFonts w:ascii="Times New Roman" w:eastAsiaTheme="majorEastAsia" w:hAnsi="Times New Roman" w:cs="Times New Roman"/>
          <w:sz w:val="24"/>
          <w:szCs w:val="24"/>
          <w:shd w:val="clear" w:color="auto" w:fill="FFFFFF"/>
        </w:rPr>
        <w:t>, преобразующая </w:t>
      </w:r>
      <w:hyperlink r:id="rId25" w:history="1">
        <w:r w:rsidR="003B5C7A" w:rsidRPr="000E4861">
          <w:rPr>
            <w:rStyle w:val="a8"/>
            <w:rFonts w:ascii="Times New Roman" w:eastAsiaTheme="majorEastAsia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механическую энергию</w:t>
        </w:r>
      </w:hyperlink>
      <w:r w:rsidR="003B5C7A" w:rsidRPr="000E4861">
        <w:rPr>
          <w:rFonts w:ascii="Times New Roman" w:eastAsiaTheme="majorEastAsia" w:hAnsi="Times New Roman" w:cs="Times New Roman"/>
          <w:sz w:val="24"/>
          <w:szCs w:val="24"/>
          <w:shd w:val="clear" w:color="auto" w:fill="FFFFFF"/>
        </w:rPr>
        <w:t> в </w:t>
      </w:r>
      <w:hyperlink r:id="rId26" w:tooltip="Электрическая энергия" w:history="1">
        <w:r w:rsidR="003B5C7A" w:rsidRPr="000E4861">
          <w:rPr>
            <w:rStyle w:val="a8"/>
            <w:rFonts w:ascii="Times New Roman" w:eastAsiaTheme="majorEastAsia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электрическую эне</w:t>
        </w:r>
        <w:r w:rsidR="003B5C7A" w:rsidRPr="000E4861">
          <w:rPr>
            <w:rStyle w:val="a8"/>
            <w:rFonts w:ascii="Times New Roman" w:eastAsiaTheme="majorEastAsia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</w:t>
        </w:r>
        <w:r w:rsidR="003B5C7A" w:rsidRPr="000E4861">
          <w:rPr>
            <w:rStyle w:val="a8"/>
            <w:rFonts w:ascii="Times New Roman" w:eastAsiaTheme="majorEastAsia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гию</w:t>
        </w:r>
      </w:hyperlink>
      <w:r w:rsidR="003B5C7A" w:rsidRPr="000E4861">
        <w:rPr>
          <w:rFonts w:ascii="Times New Roman" w:eastAsiaTheme="majorEastAsia" w:hAnsi="Times New Roman" w:cs="Times New Roman"/>
          <w:sz w:val="24"/>
          <w:szCs w:val="24"/>
        </w:rPr>
        <w:t xml:space="preserve">. </w:t>
      </w:r>
    </w:p>
    <w:p w:rsidR="003B5C7A" w:rsidRPr="000E4861" w:rsidRDefault="00BC2B46" w:rsidP="00A145D3">
      <w:pPr>
        <w:numPr>
          <w:ilvl w:val="0"/>
          <w:numId w:val="26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hyperlink r:id="rId27" w:tooltip="Электрическая машина" w:history="1">
        <w:r w:rsidR="003B5C7A" w:rsidRPr="000E4861">
          <w:rPr>
            <w:rStyle w:val="a8"/>
            <w:rFonts w:ascii="Times New Roman" w:eastAsiaTheme="majorEastAsia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электрическая машина</w:t>
        </w:r>
      </w:hyperlink>
      <w:r w:rsidR="003B5C7A" w:rsidRPr="000E4861">
        <w:rPr>
          <w:rFonts w:ascii="Times New Roman" w:eastAsiaTheme="majorEastAsia" w:hAnsi="Times New Roman" w:cstheme="majorBidi"/>
          <w:sz w:val="24"/>
        </w:rPr>
        <w:t>, предназначенная для преобразования параметров электрич</w:t>
      </w:r>
      <w:r w:rsidR="003B5C7A" w:rsidRPr="000E4861">
        <w:rPr>
          <w:rFonts w:ascii="Times New Roman" w:eastAsiaTheme="majorEastAsia" w:hAnsi="Times New Roman" w:cstheme="majorBidi"/>
          <w:sz w:val="24"/>
        </w:rPr>
        <w:t>е</w:t>
      </w:r>
      <w:r w:rsidR="003B5C7A" w:rsidRPr="000E4861">
        <w:rPr>
          <w:rFonts w:ascii="Times New Roman" w:eastAsiaTheme="majorEastAsia" w:hAnsi="Times New Roman" w:cstheme="majorBidi"/>
          <w:sz w:val="24"/>
        </w:rPr>
        <w:t>ской энергии.</w:t>
      </w:r>
    </w:p>
    <w:p w:rsidR="003B5C7A" w:rsidRDefault="003B5C7A" w:rsidP="003B5C7A">
      <w:pPr>
        <w:spacing w:line="252" w:lineRule="auto"/>
        <w:ind w:left="1004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0E4861" w:rsidP="00A145D3">
      <w:pPr>
        <w:numPr>
          <w:ilvl w:val="0"/>
          <w:numId w:val="22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 xml:space="preserve">По напряжению </w:t>
      </w:r>
      <w:proofErr w:type="spellStart"/>
      <w:r>
        <w:rPr>
          <w:rFonts w:ascii="Times New Roman" w:eastAsiaTheme="majorEastAsia" w:hAnsi="Times New Roman" w:cstheme="majorBidi"/>
          <w:b/>
          <w:sz w:val="24"/>
        </w:rPr>
        <w:t>электроприемники</w:t>
      </w:r>
      <w:proofErr w:type="spellEnd"/>
      <w:r>
        <w:rPr>
          <w:rFonts w:ascii="Times New Roman" w:eastAsiaTheme="majorEastAsia" w:hAnsi="Times New Roman" w:cstheme="majorBidi"/>
          <w:b/>
          <w:sz w:val="24"/>
        </w:rPr>
        <w:t xml:space="preserve"> (ЭП)</w:t>
      </w:r>
      <w:r w:rsidR="003B5C7A">
        <w:rPr>
          <w:rFonts w:ascii="Times New Roman" w:eastAsiaTheme="majorEastAsia" w:hAnsi="Times New Roman" w:cstheme="majorBidi"/>
          <w:b/>
          <w:sz w:val="24"/>
        </w:rPr>
        <w:t xml:space="preserve"> делят на группы:</w:t>
      </w:r>
    </w:p>
    <w:p w:rsidR="003B5C7A" w:rsidRDefault="003B5C7A" w:rsidP="00A145D3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 xml:space="preserve">ЭП напряжением до 1 </w:t>
      </w:r>
      <w:proofErr w:type="spellStart"/>
      <w:r>
        <w:rPr>
          <w:rFonts w:ascii="Times New Roman" w:eastAsiaTheme="majorEastAsia" w:hAnsi="Times New Roman" w:cstheme="majorBidi"/>
          <w:sz w:val="24"/>
        </w:rPr>
        <w:t>кВ</w:t>
      </w:r>
      <w:proofErr w:type="spellEnd"/>
      <w:r>
        <w:rPr>
          <w:rFonts w:ascii="Times New Roman" w:eastAsiaTheme="majorEastAsia" w:hAnsi="Times New Roman" w:cstheme="majorBidi"/>
          <w:sz w:val="24"/>
        </w:rPr>
        <w:t xml:space="preserve"> и ЭП напряжением выше 1 </w:t>
      </w:r>
      <w:proofErr w:type="spellStart"/>
      <w:r>
        <w:rPr>
          <w:rFonts w:ascii="Times New Roman" w:eastAsiaTheme="majorEastAsia" w:hAnsi="Times New Roman" w:cstheme="majorBidi"/>
          <w:sz w:val="24"/>
        </w:rPr>
        <w:t>кВ</w:t>
      </w:r>
      <w:proofErr w:type="spellEnd"/>
    </w:p>
    <w:p w:rsidR="003B5C7A" w:rsidRDefault="003B5C7A" w:rsidP="00A145D3">
      <w:pPr>
        <w:numPr>
          <w:ilvl w:val="0"/>
          <w:numId w:val="27"/>
        </w:numPr>
        <w:spacing w:after="0" w:line="240" w:lineRule="auto"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 xml:space="preserve"> работающие от сети переменного тока промышленной частоты (50 Гц) и от сети п</w:t>
      </w:r>
      <w:r>
        <w:rPr>
          <w:rFonts w:ascii="Times New Roman" w:eastAsiaTheme="majorEastAsia" w:hAnsi="Times New Roman" w:cstheme="majorBidi"/>
          <w:sz w:val="24"/>
        </w:rPr>
        <w:t>о</w:t>
      </w:r>
      <w:r>
        <w:rPr>
          <w:rFonts w:ascii="Times New Roman" w:eastAsiaTheme="majorEastAsia" w:hAnsi="Times New Roman" w:cstheme="majorBidi"/>
          <w:sz w:val="24"/>
        </w:rPr>
        <w:t>стоянного тока.</w:t>
      </w:r>
    </w:p>
    <w:p w:rsidR="003B5C7A" w:rsidRDefault="003B5C7A" w:rsidP="00A145D3">
      <w:pPr>
        <w:numPr>
          <w:ilvl w:val="0"/>
          <w:numId w:val="27"/>
        </w:numPr>
        <w:spacing w:after="0" w:line="240" w:lineRule="auto"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работающие от сети постоянного тока переменного тока.</w:t>
      </w:r>
    </w:p>
    <w:p w:rsidR="003B5C7A" w:rsidRDefault="003B5C7A" w:rsidP="003B5C7A">
      <w:pPr>
        <w:spacing w:after="0" w:line="240" w:lineRule="auto"/>
        <w:ind w:left="786"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22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b/>
          <w:color w:val="000000"/>
          <w:spacing w:val="5"/>
          <w:sz w:val="24"/>
        </w:rPr>
        <w:t>ГЭС, у которой здание ГЭС не входит в состав сооружений, создающий напор, и не воспринимает плотного давления воды, называется:</w:t>
      </w:r>
    </w:p>
    <w:p w:rsidR="003B5C7A" w:rsidRDefault="003B5C7A" w:rsidP="00A145D3">
      <w:pPr>
        <w:numPr>
          <w:ilvl w:val="0"/>
          <w:numId w:val="28"/>
        </w:numPr>
        <w:spacing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proofErr w:type="spellStart"/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t>приплотинной</w:t>
      </w:r>
      <w:proofErr w:type="spellEnd"/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t xml:space="preserve"> ГЭС</w:t>
      </w:r>
    </w:p>
    <w:p w:rsidR="003B5C7A" w:rsidRDefault="003B5C7A" w:rsidP="00A145D3">
      <w:pPr>
        <w:numPr>
          <w:ilvl w:val="0"/>
          <w:numId w:val="28"/>
        </w:numPr>
        <w:spacing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t>русловой ГЭС</w:t>
      </w:r>
    </w:p>
    <w:p w:rsidR="003B5C7A" w:rsidRDefault="003B5C7A" w:rsidP="00A145D3">
      <w:pPr>
        <w:numPr>
          <w:ilvl w:val="0"/>
          <w:numId w:val="28"/>
        </w:numPr>
        <w:spacing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proofErr w:type="spellStart"/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t>приплотинной</w:t>
      </w:r>
      <w:proofErr w:type="spellEnd"/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t xml:space="preserve"> </w:t>
      </w:r>
      <w:proofErr w:type="spellStart"/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t>ГфЭС</w:t>
      </w:r>
      <w:proofErr w:type="spellEnd"/>
    </w:p>
    <w:p w:rsidR="003B5C7A" w:rsidRDefault="003B5C7A" w:rsidP="00A145D3">
      <w:pPr>
        <w:pStyle w:val="a4"/>
        <w:numPr>
          <w:ilvl w:val="0"/>
          <w:numId w:val="22"/>
        </w:numPr>
        <w:spacing w:after="0" w:line="252" w:lineRule="auto"/>
        <w:rPr>
          <w:rFonts w:ascii="Times New Roman" w:eastAsiaTheme="majorEastAsia" w:hAnsi="Times New Roman" w:cstheme="majorBidi"/>
          <w:b/>
          <w:color w:val="000000"/>
          <w:spacing w:val="5"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sz w:val="24"/>
          <w:szCs w:val="24"/>
        </w:rPr>
        <w:t>В состав собственных нужд  электростанции входят (перечислите правильные отв</w:t>
      </w:r>
      <w:r>
        <w:rPr>
          <w:rFonts w:ascii="Times New Roman" w:eastAsiaTheme="majorEastAsia" w:hAnsi="Times New Roman" w:cstheme="majorBidi"/>
          <w:b/>
          <w:sz w:val="24"/>
          <w:szCs w:val="24"/>
        </w:rPr>
        <w:t>е</w:t>
      </w:r>
      <w:r>
        <w:rPr>
          <w:rFonts w:ascii="Times New Roman" w:eastAsiaTheme="majorEastAsia" w:hAnsi="Times New Roman" w:cstheme="majorBidi"/>
          <w:b/>
          <w:sz w:val="24"/>
          <w:szCs w:val="24"/>
        </w:rPr>
        <w:t>ты): </w:t>
      </w:r>
    </w:p>
    <w:p w:rsidR="003B5C7A" w:rsidRDefault="003B5C7A" w:rsidP="00A145D3">
      <w:pPr>
        <w:numPr>
          <w:ilvl w:val="0"/>
          <w:numId w:val="29"/>
        </w:numPr>
        <w:spacing w:after="0"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силовая и осветительная электросети станции.</w:t>
      </w:r>
    </w:p>
    <w:p w:rsidR="003B5C7A" w:rsidRDefault="003B5C7A" w:rsidP="00A145D3">
      <w:pPr>
        <w:numPr>
          <w:ilvl w:val="0"/>
          <w:numId w:val="29"/>
        </w:numPr>
        <w:spacing w:after="0"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аккумуляторные установки и аварийные источники электропитания.</w:t>
      </w:r>
    </w:p>
    <w:p w:rsidR="003B5C7A" w:rsidRDefault="003B5C7A" w:rsidP="00A145D3">
      <w:pPr>
        <w:numPr>
          <w:ilvl w:val="0"/>
          <w:numId w:val="29"/>
        </w:numPr>
        <w:spacing w:after="0"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электродвигатели  механизмов разгрузки железнодорожных вагонов,</w:t>
      </w:r>
    </w:p>
    <w:p w:rsidR="003B5C7A" w:rsidRDefault="003B5C7A" w:rsidP="003B5C7A">
      <w:pPr>
        <w:spacing w:after="0" w:line="252" w:lineRule="auto"/>
        <w:rPr>
          <w:rFonts w:ascii="Times New Roman" w:eastAsiaTheme="majorEastAsia" w:hAnsi="Times New Roman" w:cstheme="majorBidi"/>
          <w:color w:val="000000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подачи топлива, </w:t>
      </w:r>
      <w:proofErr w:type="spellStart"/>
      <w:r>
        <w:rPr>
          <w:rFonts w:ascii="Times New Roman" w:eastAsiaTheme="majorEastAsia" w:hAnsi="Times New Roman" w:cstheme="majorBidi"/>
          <w:sz w:val="24"/>
        </w:rPr>
        <w:t>угледробления</w:t>
      </w:r>
      <w:proofErr w:type="spellEnd"/>
      <w:r>
        <w:rPr>
          <w:rFonts w:ascii="Times New Roman" w:eastAsiaTheme="majorEastAsia" w:hAnsi="Times New Roman" w:cstheme="majorBidi"/>
          <w:color w:val="000000"/>
          <w:sz w:val="24"/>
        </w:rPr>
        <w:t> и пылеприготовления.</w:t>
      </w:r>
    </w:p>
    <w:p w:rsidR="003B5C7A" w:rsidRDefault="003B5C7A" w:rsidP="000E4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На АЭС к группе наиболее ответственных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электроприёмников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собственных нужд 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носят:</w:t>
      </w:r>
    </w:p>
    <w:p w:rsidR="003B5C7A" w:rsidRDefault="003B5C7A" w:rsidP="00A145D3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 управления и защиты реактора, механизмы расхолаживания реактора. </w:t>
      </w:r>
    </w:p>
    <w:p w:rsidR="003B5C7A" w:rsidRDefault="003B5C7A" w:rsidP="00A145D3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механизмы, обеспечивающие циркуляцию масла и воды в системах смазки и охлажд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ния, механизмы закрытия дроссельных затворов напорных трубопроводов.</w:t>
      </w:r>
    </w:p>
    <w:p w:rsidR="003B5C7A" w:rsidRDefault="003B5C7A" w:rsidP="00A145D3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электродвигатели питательных насосов паровых котлов.</w:t>
      </w:r>
    </w:p>
    <w:p w:rsidR="003B5C7A" w:rsidRDefault="003B5C7A" w:rsidP="003B5C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Генератор на электрических схемах изображается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pPr w:leftFromText="180" w:rightFromText="180" w:bottomFromText="200" w:vertAnchor="text" w:tblpX="154" w:tblpY="106"/>
        <w:tblW w:w="0" w:type="auto"/>
        <w:tblLook w:val="04A0" w:firstRow="1" w:lastRow="0" w:firstColumn="1" w:lastColumn="0" w:noHBand="0" w:noVBand="1"/>
      </w:tblPr>
      <w:tblGrid>
        <w:gridCol w:w="863"/>
        <w:gridCol w:w="1798"/>
        <w:gridCol w:w="900"/>
        <w:gridCol w:w="2346"/>
        <w:gridCol w:w="924"/>
        <w:gridCol w:w="2900"/>
      </w:tblGrid>
      <w:tr w:rsidR="003B5C7A" w:rsidTr="000E4861">
        <w:trPr>
          <w:trHeight w:val="1263"/>
        </w:trPr>
        <w:tc>
          <w:tcPr>
            <w:tcW w:w="863" w:type="dxa"/>
            <w:vAlign w:val="center"/>
          </w:tcPr>
          <w:p w:rsidR="003B5C7A" w:rsidRDefault="003B5C7A" w:rsidP="00A145D3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Align w:val="center"/>
            <w:hideMark/>
          </w:tcPr>
          <w:p w:rsidR="003B5C7A" w:rsidRDefault="003B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8720" behindDoc="1" locked="0" layoutInCell="1" allowOverlap="1" wp14:anchorId="6FA8C32A" wp14:editId="38541AAB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1905</wp:posOffset>
                  </wp:positionV>
                  <wp:extent cx="704850" cy="806450"/>
                  <wp:effectExtent l="0" t="0" r="0" b="0"/>
                  <wp:wrapTight wrapText="bothSides">
                    <wp:wrapPolygon edited="0">
                      <wp:start x="0" y="0"/>
                      <wp:lineTo x="0" y="20920"/>
                      <wp:lineTo x="21016" y="20920"/>
                      <wp:lineTo x="21016" y="0"/>
                      <wp:lineTo x="0" y="0"/>
                    </wp:wrapPolygon>
                  </wp:wrapTight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474" t="25940" r="46954" b="136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6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0" w:type="dxa"/>
            <w:vAlign w:val="center"/>
          </w:tcPr>
          <w:p w:rsidR="003B5C7A" w:rsidRDefault="003B5C7A" w:rsidP="00A145D3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  <w:vAlign w:val="center"/>
            <w:hideMark/>
          </w:tcPr>
          <w:p w:rsidR="003B5C7A" w:rsidRDefault="003B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0D8FE811" wp14:editId="64C694C3">
                  <wp:extent cx="1235075" cy="700405"/>
                  <wp:effectExtent l="0" t="0" r="3175" b="444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68" t="35347" r="63461" b="310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075" cy="700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:rsidR="003B5C7A" w:rsidRDefault="003B5C7A" w:rsidP="00A145D3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vAlign w:val="center"/>
            <w:hideMark/>
          </w:tcPr>
          <w:p w:rsidR="003B5C7A" w:rsidRDefault="003B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9744" behindDoc="0" locked="0" layoutInCell="1" allowOverlap="1" wp14:anchorId="3145ECB6" wp14:editId="6296BCDC">
                  <wp:simplePos x="0" y="0"/>
                  <wp:positionH relativeFrom="column">
                    <wp:posOffset>-732155</wp:posOffset>
                  </wp:positionH>
                  <wp:positionV relativeFrom="paragraph">
                    <wp:posOffset>-26035</wp:posOffset>
                  </wp:positionV>
                  <wp:extent cx="723265" cy="742950"/>
                  <wp:effectExtent l="0" t="0" r="635" b="0"/>
                  <wp:wrapSquare wrapText="bothSides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384" t="31357" r="57211" b="181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3B5C7A" w:rsidRDefault="003B5C7A" w:rsidP="00A145D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Прием, преобразование и распределение электроэнергии происходит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B5C7A" w:rsidRDefault="003B5C7A" w:rsidP="00A145D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трансформаторной подстанции (ТП)</w:t>
      </w:r>
    </w:p>
    <w:p w:rsidR="003B5C7A" w:rsidRDefault="003B5C7A" w:rsidP="00A145D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распределительной подстанции (РП)</w:t>
      </w:r>
    </w:p>
    <w:p w:rsidR="003B5C7A" w:rsidRDefault="003B5C7A" w:rsidP="00A145D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электростанции</w:t>
      </w:r>
    </w:p>
    <w:p w:rsidR="003B5C7A" w:rsidRDefault="003B5C7A" w:rsidP="003B5C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общем случае электрический  привод включает:</w:t>
      </w:r>
    </w:p>
    <w:p w:rsidR="003B5C7A" w:rsidRDefault="003B5C7A" w:rsidP="00A145D3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преобразовательное, передаточное устройства и исполнительный орган.</w:t>
      </w:r>
    </w:p>
    <w:p w:rsidR="003B5C7A" w:rsidRDefault="003B5C7A" w:rsidP="00A145D3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управляющее и  электродвигательное устройства. </w:t>
      </w:r>
    </w:p>
    <w:p w:rsidR="003B5C7A" w:rsidRDefault="003B5C7A" w:rsidP="00A145D3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перечисленное выше.</w:t>
      </w:r>
    </w:p>
    <w:p w:rsidR="003B5C7A" w:rsidRDefault="003B5C7A" w:rsidP="003B5C7A">
      <w:pPr>
        <w:tabs>
          <w:tab w:val="left" w:pos="378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B5C7A" w:rsidRDefault="003B5C7A" w:rsidP="00A145D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Осветительные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приборы-это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B5C7A" w:rsidRDefault="003B5C7A" w:rsidP="00A145D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устройства, содержащие источник света и осветительную арматуру.</w:t>
      </w:r>
    </w:p>
    <w:p w:rsidR="003B5C7A" w:rsidRDefault="003B5C7A" w:rsidP="00A145D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устройства излучающие ультрафиолет.</w:t>
      </w:r>
    </w:p>
    <w:p w:rsidR="003B5C7A" w:rsidRDefault="003B5C7A" w:rsidP="00A145D3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Лампа</w:t>
      </w:r>
    </w:p>
    <w:p w:rsidR="003B5C7A" w:rsidRDefault="003B5C7A" w:rsidP="003B5C7A">
      <w:pPr>
        <w:spacing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pStyle w:val="a4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В зависимости от напряжения  </w:t>
      </w:r>
      <w:proofErr w:type="gramStart"/>
      <w:r>
        <w:rPr>
          <w:rFonts w:ascii="Times New Roman" w:hAnsi="Times New Roman"/>
          <w:b/>
          <w:sz w:val="24"/>
          <w:szCs w:val="24"/>
        </w:rPr>
        <w:t>ВЛ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различают:</w:t>
      </w:r>
    </w:p>
    <w:p w:rsidR="003B5C7A" w:rsidRDefault="003B5C7A" w:rsidP="00A145D3">
      <w:pPr>
        <w:pStyle w:val="a7"/>
        <w:numPr>
          <w:ilvl w:val="0"/>
          <w:numId w:val="35"/>
        </w:numPr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низковольтные </w:t>
      </w:r>
      <w:proofErr w:type="gramStart"/>
      <w:r>
        <w:rPr>
          <w:rFonts w:ascii="Times New Roman" w:hAnsi="Times New Roman"/>
          <w:sz w:val="24"/>
          <w:szCs w:val="24"/>
        </w:rPr>
        <w:t>ВЛ</w:t>
      </w:r>
      <w:proofErr w:type="gramEnd"/>
    </w:p>
    <w:p w:rsidR="003B5C7A" w:rsidRDefault="003B5C7A" w:rsidP="00A145D3">
      <w:pPr>
        <w:pStyle w:val="a7"/>
        <w:numPr>
          <w:ilvl w:val="0"/>
          <w:numId w:val="35"/>
        </w:numPr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низковольтные и высоковольтные </w:t>
      </w:r>
      <w:proofErr w:type="gramStart"/>
      <w:r>
        <w:rPr>
          <w:rFonts w:ascii="Times New Roman" w:hAnsi="Times New Roman"/>
          <w:sz w:val="24"/>
          <w:szCs w:val="24"/>
        </w:rPr>
        <w:t>ВЛ</w:t>
      </w:r>
      <w:proofErr w:type="gramEnd"/>
      <w:r>
        <w:rPr>
          <w:rFonts w:ascii="Times New Roman" w:hAnsi="Times New Roman"/>
          <w:sz w:val="24"/>
          <w:szCs w:val="24"/>
        </w:rPr>
        <w:t>, среднего, высокого, сверхвысокого и  ультравыс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кого класса напряжений</w:t>
      </w:r>
    </w:p>
    <w:p w:rsidR="003B5C7A" w:rsidRDefault="003B5C7A" w:rsidP="00A145D3">
      <w:pPr>
        <w:pStyle w:val="a7"/>
        <w:numPr>
          <w:ilvl w:val="0"/>
          <w:numId w:val="35"/>
        </w:numPr>
        <w:ind w:left="64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низковольтные</w:t>
      </w:r>
      <w:proofErr w:type="gramEnd"/>
      <w:r>
        <w:rPr>
          <w:rFonts w:ascii="Times New Roman" w:hAnsi="Times New Roman"/>
          <w:sz w:val="24"/>
          <w:szCs w:val="24"/>
        </w:rPr>
        <w:t>, среднего, высокого и ультравысокого класса напряжений</w:t>
      </w:r>
    </w:p>
    <w:p w:rsidR="003B5C7A" w:rsidRDefault="003B5C7A" w:rsidP="003B5C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Основными элементами воздушной линии являются:</w:t>
      </w:r>
    </w:p>
    <w:p w:rsidR="003B5C7A" w:rsidRDefault="003B5C7A" w:rsidP="00A14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опоры, провода, изоляторы, выключатели</w:t>
      </w:r>
    </w:p>
    <w:p w:rsidR="003B5C7A" w:rsidRDefault="003B5C7A" w:rsidP="00A14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опоры, провода, изоляторы, выключатели, линейная арматура, грозозащитные тросы и заземляющие устройства.</w:t>
      </w:r>
    </w:p>
    <w:p w:rsidR="003B5C7A" w:rsidRDefault="003B5C7A" w:rsidP="00A145D3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опоры, провода, изоляторы, линейная арматура, грозозащитные тросы и заземляющие устройства.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B5C7A" w:rsidRDefault="003B5C7A" w:rsidP="003B5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рисунке изображение сечения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однопроволочного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монометаллического провода воздушной линии соответствует букве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9285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9"/>
        <w:gridCol w:w="30"/>
        <w:gridCol w:w="2243"/>
        <w:gridCol w:w="62"/>
        <w:gridCol w:w="2333"/>
        <w:gridCol w:w="30"/>
        <w:gridCol w:w="2303"/>
        <w:gridCol w:w="65"/>
      </w:tblGrid>
      <w:tr w:rsidR="003B5C7A" w:rsidTr="000E4861">
        <w:trPr>
          <w:gridAfter w:val="1"/>
          <w:wAfter w:w="20" w:type="dxa"/>
          <w:trHeight w:val="1496"/>
          <w:tblCellSpacing w:w="15" w:type="dxa"/>
          <w:jc w:val="center"/>
        </w:trPr>
        <w:tc>
          <w:tcPr>
            <w:tcW w:w="2179" w:type="dxa"/>
            <w:shd w:val="clear" w:color="auto" w:fill="FFFFFF"/>
            <w:vAlign w:val="center"/>
            <w:hideMark/>
          </w:tcPr>
          <w:p w:rsidR="003B5C7A" w:rsidRDefault="003B5C7A">
            <w:pPr>
              <w:spacing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4BD82D58" wp14:editId="3F50789D">
                  <wp:extent cx="712470" cy="712470"/>
                  <wp:effectExtent l="0" t="0" r="0" b="0"/>
                  <wp:docPr id="33" name="Рисунок 33" descr="Сечения проводов воздушных линий: однопроволочный монометалличе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 descr="Сечения проводов воздушных линий: однопроволочный монометалличе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gridSpan w:val="3"/>
            <w:shd w:val="clear" w:color="auto" w:fill="FFFFFF"/>
            <w:vAlign w:val="center"/>
            <w:hideMark/>
          </w:tcPr>
          <w:p w:rsidR="003B5C7A" w:rsidRDefault="003B5C7A">
            <w:pPr>
              <w:spacing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0D2FEB3E" wp14:editId="02605297">
                  <wp:extent cx="843280" cy="843280"/>
                  <wp:effectExtent l="0" t="0" r="0" b="0"/>
                  <wp:docPr id="32" name="Рисунок 32" descr="Сечения проводов воздушных линий: однопроволочный биметалличе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Сечения проводов воздушных линий: однопроволочный биметалличе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280" cy="84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8" w:type="dxa"/>
            <w:shd w:val="clear" w:color="auto" w:fill="FFFFFF"/>
            <w:vAlign w:val="center"/>
            <w:hideMark/>
          </w:tcPr>
          <w:p w:rsidR="003B5C7A" w:rsidRDefault="003B5C7A">
            <w:pPr>
              <w:spacing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444D0CA6" wp14:editId="5AEB1313">
                  <wp:extent cx="819150" cy="819150"/>
                  <wp:effectExtent l="0" t="0" r="0" b="0"/>
                  <wp:docPr id="31" name="Рисунок 31" descr="Сечения проводов воздушных линий: многопроволочный монометалличе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Сечения проводов воздушных линий: многопроволочный монометалличе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8" w:type="dxa"/>
            <w:gridSpan w:val="2"/>
            <w:shd w:val="clear" w:color="auto" w:fill="FFFFFF"/>
            <w:vAlign w:val="center"/>
            <w:hideMark/>
          </w:tcPr>
          <w:p w:rsidR="003B5C7A" w:rsidRDefault="003B5C7A">
            <w:pPr>
              <w:spacing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0747976C" wp14:editId="6088C3B4">
                  <wp:extent cx="807720" cy="819150"/>
                  <wp:effectExtent l="0" t="0" r="0" b="0"/>
                  <wp:docPr id="30" name="Рисунок 30" descr="Сечения проводов воздушных линий: многопроволочный биметалличе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Сечения проводов воздушных линий: многопроволочный биметалличе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C7A" w:rsidTr="000E4861">
        <w:trPr>
          <w:trHeight w:val="553"/>
          <w:tblCellSpacing w:w="15" w:type="dxa"/>
          <w:jc w:val="center"/>
        </w:trPr>
        <w:tc>
          <w:tcPr>
            <w:tcW w:w="2209" w:type="dxa"/>
            <w:gridSpan w:val="2"/>
            <w:vAlign w:val="center"/>
            <w:hideMark/>
          </w:tcPr>
          <w:p w:rsidR="003B5C7A" w:rsidRDefault="003B5C7A">
            <w:pPr>
              <w:spacing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sz w:val="24"/>
              </w:rPr>
              <w:t>а</w:t>
            </w:r>
          </w:p>
        </w:tc>
        <w:tc>
          <w:tcPr>
            <w:tcW w:w="2218" w:type="dxa"/>
            <w:vAlign w:val="center"/>
            <w:hideMark/>
          </w:tcPr>
          <w:p w:rsidR="003B5C7A" w:rsidRDefault="003B5C7A">
            <w:pPr>
              <w:spacing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sz w:val="24"/>
              </w:rPr>
              <w:t>б</w:t>
            </w:r>
          </w:p>
        </w:tc>
        <w:tc>
          <w:tcPr>
            <w:tcW w:w="2380" w:type="dxa"/>
            <w:gridSpan w:val="3"/>
            <w:vAlign w:val="center"/>
            <w:hideMark/>
          </w:tcPr>
          <w:p w:rsidR="003B5C7A" w:rsidRDefault="003B5C7A">
            <w:pPr>
              <w:spacing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sz w:val="24"/>
              </w:rPr>
              <w:t>в</w:t>
            </w:r>
          </w:p>
        </w:tc>
        <w:tc>
          <w:tcPr>
            <w:tcW w:w="2328" w:type="dxa"/>
            <w:gridSpan w:val="2"/>
            <w:vAlign w:val="center"/>
            <w:hideMark/>
          </w:tcPr>
          <w:p w:rsidR="003B5C7A" w:rsidRDefault="003B5C7A">
            <w:pPr>
              <w:spacing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sz w:val="24"/>
              </w:rPr>
              <w:t>г</w:t>
            </w:r>
          </w:p>
        </w:tc>
      </w:tr>
    </w:tbl>
    <w:p w:rsidR="003B5C7A" w:rsidRDefault="003B5C7A" w:rsidP="00A145D3">
      <w:pPr>
        <w:numPr>
          <w:ilvl w:val="0"/>
          <w:numId w:val="22"/>
        </w:numPr>
        <w:spacing w:after="0" w:line="252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Концевые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анкерные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опоры</w:t>
      </w:r>
      <w:r>
        <w:rPr>
          <w:rFonts w:ascii="Times New Roman" w:eastAsiaTheme="majorEastAsia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Theme="majorEastAsia" w:hAnsi="Times New Roman" w:cs="Times New Roman"/>
          <w:b/>
          <w:color w:val="000000"/>
          <w:sz w:val="24"/>
          <w:szCs w:val="24"/>
        </w:rPr>
        <w:t>ВЛ</w:t>
      </w:r>
      <w:proofErr w:type="gramEnd"/>
      <w:r>
        <w:rPr>
          <w:rFonts w:ascii="Times New Roman" w:eastAsiaTheme="majorEastAsia" w:hAnsi="Times New Roman" w:cs="Times New Roman"/>
          <w:b/>
          <w:color w:val="000000"/>
          <w:sz w:val="24"/>
          <w:szCs w:val="24"/>
        </w:rPr>
        <w:t xml:space="preserve"> - это:</w:t>
      </w:r>
    </w:p>
    <w:p w:rsidR="003B5C7A" w:rsidRDefault="003B5C7A" w:rsidP="00A145D3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опоры, которые предназначены для выполнения ответвлений</w:t>
      </w:r>
    </w:p>
    <w:p w:rsidR="003B5C7A" w:rsidRDefault="003B5C7A" w:rsidP="00A145D3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опоры, которые  устанавливают в местах изменения направления трассы</w:t>
      </w:r>
    </w:p>
    <w:p w:rsidR="003B5C7A" w:rsidRDefault="003B5C7A" w:rsidP="00A145D3">
      <w:pPr>
        <w:numPr>
          <w:ilvl w:val="0"/>
          <w:numId w:val="37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опоры, </w:t>
      </w:r>
      <w:r>
        <w:rPr>
          <w:rFonts w:ascii="inherit" w:eastAsiaTheme="majorEastAsia" w:hAnsi="inherit" w:cstheme="majorBidi"/>
          <w:color w:val="000000"/>
          <w:sz w:val="24"/>
          <w:szCs w:val="24"/>
        </w:rPr>
        <w:t xml:space="preserve">которые 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устанавливают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начале и конце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воспринимают односторонние усилия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проводов.</w:t>
      </w:r>
    </w:p>
    <w:p w:rsidR="003B5C7A" w:rsidRDefault="003B5C7A" w:rsidP="003B5C7A">
      <w:pPr>
        <w:spacing w:line="252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22"/>
        </w:numPr>
        <w:spacing w:line="252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букве соответствует  изображение  стеклянного подвесного изолятора возду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ной линии:</w:t>
      </w:r>
    </w:p>
    <w:tbl>
      <w:tblPr>
        <w:tblW w:w="0" w:type="auto"/>
        <w:tblInd w:w="432" w:type="dxa"/>
        <w:tblLayout w:type="fixed"/>
        <w:tblLook w:val="04A0" w:firstRow="1" w:lastRow="0" w:firstColumn="1" w:lastColumn="0" w:noHBand="0" w:noVBand="1"/>
      </w:tblPr>
      <w:tblGrid>
        <w:gridCol w:w="810"/>
        <w:gridCol w:w="2225"/>
        <w:gridCol w:w="522"/>
        <w:gridCol w:w="2616"/>
        <w:gridCol w:w="733"/>
        <w:gridCol w:w="2233"/>
      </w:tblGrid>
      <w:tr w:rsidR="003B5C7A" w:rsidTr="00900C8B">
        <w:trPr>
          <w:trHeight w:val="2086"/>
        </w:trPr>
        <w:tc>
          <w:tcPr>
            <w:tcW w:w="810" w:type="dxa"/>
          </w:tcPr>
          <w:p w:rsidR="003B5C7A" w:rsidRDefault="003B5C7A" w:rsidP="00A145D3">
            <w:pPr>
              <w:numPr>
                <w:ilvl w:val="0"/>
                <w:numId w:val="38"/>
              </w:numPr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hideMark/>
          </w:tcPr>
          <w:p w:rsidR="003B5C7A" w:rsidRDefault="003B5C7A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79C8B671" wp14:editId="240BF607">
                  <wp:extent cx="1274244" cy="1294410"/>
                  <wp:effectExtent l="0" t="0" r="2540" b="1270"/>
                  <wp:docPr id="29" name="Рисунок 29" descr="Изоляторы воздушных линий: фафор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Изоляторы воздушных линий: фафор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428" cy="1294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" w:type="dxa"/>
          </w:tcPr>
          <w:p w:rsidR="003B5C7A" w:rsidRDefault="003B5C7A" w:rsidP="00A145D3">
            <w:pPr>
              <w:numPr>
                <w:ilvl w:val="0"/>
                <w:numId w:val="38"/>
              </w:numPr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hideMark/>
          </w:tcPr>
          <w:p w:rsidR="003B5C7A" w:rsidRDefault="003B5C7A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79EA3073" wp14:editId="285197AD">
                  <wp:extent cx="1393328" cy="1175657"/>
                  <wp:effectExtent l="0" t="0" r="0" b="5715"/>
                  <wp:docPr id="28" name="Рисунок 28" descr="Изоляторы воздушных линий: стеклянный штырев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Изоляторы воздушных линий: стеклянный штырев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507" cy="1175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" w:type="dxa"/>
          </w:tcPr>
          <w:p w:rsidR="003B5C7A" w:rsidRDefault="003B5C7A" w:rsidP="00A145D3">
            <w:pPr>
              <w:numPr>
                <w:ilvl w:val="0"/>
                <w:numId w:val="38"/>
              </w:numPr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hideMark/>
          </w:tcPr>
          <w:p w:rsidR="003B5C7A" w:rsidRDefault="003B5C7A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5D3490E7" wp14:editId="44A7CB94">
                  <wp:extent cx="1116471" cy="1104405"/>
                  <wp:effectExtent l="0" t="0" r="7620" b="635"/>
                  <wp:docPr id="27" name="Рисунок 27" descr="Изоляторы воздушных линий: стеклянный подвесн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Изоляторы воздушных линий: стеклянный подвесн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521" cy="1104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5C7A" w:rsidRDefault="003B5C7A" w:rsidP="00A145D3">
      <w:pPr>
        <w:numPr>
          <w:ilvl w:val="0"/>
          <w:numId w:val="22"/>
        </w:numPr>
        <w:spacing w:line="252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  <w:t>К вспомогательным жилам кабельного изделия, относятся:</w:t>
      </w:r>
    </w:p>
    <w:p w:rsidR="003B5C7A" w:rsidRDefault="003B5C7A" w:rsidP="00A145D3">
      <w:pPr>
        <w:numPr>
          <w:ilvl w:val="0"/>
          <w:numId w:val="39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нулевые жилы</w:t>
      </w:r>
    </w:p>
    <w:p w:rsidR="003B5C7A" w:rsidRDefault="003B5C7A" w:rsidP="00A145D3">
      <w:pPr>
        <w:numPr>
          <w:ilvl w:val="0"/>
          <w:numId w:val="39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фазные жилы</w:t>
      </w:r>
    </w:p>
    <w:p w:rsidR="003B5C7A" w:rsidRDefault="003B5C7A" w:rsidP="00A145D3">
      <w:pPr>
        <w:numPr>
          <w:ilvl w:val="0"/>
          <w:numId w:val="39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 заземления</w:t>
      </w:r>
    </w:p>
    <w:p w:rsidR="003B5C7A" w:rsidRDefault="003B5C7A" w:rsidP="00900C8B">
      <w:pPr>
        <w:spacing w:after="0" w:line="252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pStyle w:val="a4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  <w:shd w:val="clear" w:color="auto" w:fill="FFFFFF"/>
        </w:rPr>
        <w:t>В местах пересечения трассы с железными и автомобильными дорогами, при пр</w:t>
      </w: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  <w:shd w:val="clear" w:color="auto" w:fill="FFFFFF"/>
        </w:rPr>
        <w:t>о</w:t>
      </w: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  <w:shd w:val="clear" w:color="auto" w:fill="FFFFFF"/>
        </w:rPr>
        <w:t xml:space="preserve">кладке в агрессивных по отношению к оболочке кабелей грунтах, при необходимости защиты кабелей от блуждающих токов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целесообразно применять способ прокладки кабеля:</w:t>
      </w:r>
    </w:p>
    <w:p w:rsidR="003B5C7A" w:rsidRDefault="003B5C7A" w:rsidP="00A145D3">
      <w:pPr>
        <w:numPr>
          <w:ilvl w:val="0"/>
          <w:numId w:val="40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блоках</w:t>
      </w:r>
    </w:p>
    <w:p w:rsidR="003B5C7A" w:rsidRDefault="003B5C7A" w:rsidP="00A145D3">
      <w:pPr>
        <w:numPr>
          <w:ilvl w:val="0"/>
          <w:numId w:val="40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каналах</w:t>
      </w:r>
    </w:p>
    <w:p w:rsidR="003B5C7A" w:rsidRDefault="003B5C7A" w:rsidP="00A145D3">
      <w:pPr>
        <w:numPr>
          <w:ilvl w:val="0"/>
          <w:numId w:val="40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туннелях и коллекторах</w:t>
      </w:r>
    </w:p>
    <w:p w:rsidR="003B5C7A" w:rsidRDefault="003B5C7A" w:rsidP="003B5C7A">
      <w:pPr>
        <w:spacing w:after="0" w:line="240" w:lineRule="auto"/>
        <w:ind w:left="10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5C7A" w:rsidRDefault="003B5C7A" w:rsidP="00A145D3">
      <w:pPr>
        <w:pStyle w:val="a4"/>
        <w:numPr>
          <w:ilvl w:val="0"/>
          <w:numId w:val="2"/>
        </w:numPr>
        <w:spacing w:after="0" w:line="252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рисунке  цифре один соответствует:</w:t>
      </w:r>
    </w:p>
    <w:p w:rsidR="003B5C7A" w:rsidRDefault="003B5C7A" w:rsidP="00A145D3">
      <w:pPr>
        <w:numPr>
          <w:ilvl w:val="0"/>
          <w:numId w:val="41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изоляция жилы</w:t>
      </w:r>
    </w:p>
    <w:p w:rsidR="003B5C7A" w:rsidRDefault="003B5C7A" w:rsidP="00A145D3">
      <w:pPr>
        <w:numPr>
          <w:ilvl w:val="0"/>
          <w:numId w:val="41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 xml:space="preserve">токопроводящая жила </w:t>
      </w:r>
    </w:p>
    <w:p w:rsidR="003B5C7A" w:rsidRDefault="003B5C7A" w:rsidP="00A145D3">
      <w:pPr>
        <w:numPr>
          <w:ilvl w:val="0"/>
          <w:numId w:val="41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поясная изоляция</w:t>
      </w:r>
    </w:p>
    <w:p w:rsidR="003B5C7A" w:rsidRDefault="003B5C7A" w:rsidP="00A145D3">
      <w:pPr>
        <w:numPr>
          <w:ilvl w:val="0"/>
          <w:numId w:val="41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наружная оболочка.</w:t>
      </w:r>
    </w:p>
    <w:p w:rsidR="003B5C7A" w:rsidRDefault="003B5C7A" w:rsidP="003B5C7A">
      <w:pPr>
        <w:spacing w:line="252" w:lineRule="auto"/>
        <w:ind w:left="64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3B5C7A">
      <w:pPr>
        <w:spacing w:line="25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inherit" w:eastAsiaTheme="majorEastAsia" w:hAnsi="inherit" w:cstheme="majorBidi"/>
          <w:noProof/>
          <w:sz w:val="30"/>
          <w:szCs w:val="30"/>
          <w:lang w:eastAsia="ru-RU"/>
        </w:rPr>
        <w:drawing>
          <wp:inline distT="0" distB="0" distL="0" distR="0">
            <wp:extent cx="3420094" cy="1620982"/>
            <wp:effectExtent l="0" t="0" r="0" b="0"/>
            <wp:docPr id="26" name="Рисунок 26" descr="Кабель марки АПвВ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Кабель марки АПвВГ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094" cy="162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C7A" w:rsidRDefault="003B5C7A" w:rsidP="003B5C7A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inherit" w:eastAsiaTheme="majorEastAsia" w:hAnsi="inherit" w:cstheme="majorBidi"/>
          <w:b/>
          <w:sz w:val="24"/>
          <w:szCs w:val="24"/>
        </w:rPr>
        <w:t xml:space="preserve">Рисунок. Кабель марки </w:t>
      </w:r>
      <w:proofErr w:type="spellStart"/>
      <w:r>
        <w:rPr>
          <w:rFonts w:ascii="inherit" w:eastAsiaTheme="majorEastAsia" w:hAnsi="inherit" w:cstheme="majorBidi"/>
          <w:b/>
          <w:sz w:val="24"/>
          <w:szCs w:val="24"/>
        </w:rPr>
        <w:t>АПвВГ</w:t>
      </w:r>
      <w:proofErr w:type="spellEnd"/>
    </w:p>
    <w:p w:rsidR="00900C8B" w:rsidRDefault="00900C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3B5C7A" w:rsidRDefault="003B5C7A" w:rsidP="003B5C7A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ВАРИАНТ 3</w:t>
      </w:r>
    </w:p>
    <w:p w:rsidR="003B5C7A" w:rsidRDefault="003B5C7A" w:rsidP="00A145D3">
      <w:pPr>
        <w:numPr>
          <w:ilvl w:val="0"/>
          <w:numId w:val="42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 xml:space="preserve">Совокупность электроустановок для передачи и распределения электроэнергии </w:t>
      </w:r>
      <w:proofErr w:type="gramStart"/>
      <w:r>
        <w:rPr>
          <w:rFonts w:ascii="Times New Roman" w:eastAsiaTheme="majorEastAsia" w:hAnsi="Times New Roman" w:cstheme="majorBidi"/>
          <w:b/>
          <w:sz w:val="24"/>
        </w:rPr>
        <w:t>на</w:t>
      </w:r>
      <w:proofErr w:type="gramEnd"/>
      <w:r>
        <w:rPr>
          <w:rFonts w:ascii="Times New Roman" w:eastAsiaTheme="majorEastAsia" w:hAnsi="Times New Roman" w:cstheme="majorBidi"/>
          <w:b/>
          <w:sz w:val="24"/>
        </w:rPr>
        <w:t xml:space="preserve"> определенной территории-это:</w:t>
      </w:r>
    </w:p>
    <w:p w:rsidR="003B5C7A" w:rsidRDefault="003B5C7A" w:rsidP="00A145D3">
      <w:pPr>
        <w:numPr>
          <w:ilvl w:val="0"/>
          <w:numId w:val="43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электрическая сеть</w:t>
      </w:r>
    </w:p>
    <w:p w:rsidR="003B5C7A" w:rsidRDefault="003B5C7A" w:rsidP="00A145D3">
      <w:pPr>
        <w:numPr>
          <w:ilvl w:val="0"/>
          <w:numId w:val="43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энергетическая система</w:t>
      </w:r>
    </w:p>
    <w:p w:rsidR="003B5C7A" w:rsidRDefault="003B5C7A" w:rsidP="00A145D3">
      <w:pPr>
        <w:numPr>
          <w:ilvl w:val="0"/>
          <w:numId w:val="43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электроприборы</w:t>
      </w:r>
    </w:p>
    <w:p w:rsidR="003B5C7A" w:rsidRDefault="003B5C7A" w:rsidP="003B5C7A">
      <w:pPr>
        <w:spacing w:line="252" w:lineRule="auto"/>
        <w:ind w:left="720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42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Напряжение</w:t>
      </w:r>
      <w:r>
        <w:rPr>
          <w:rFonts w:ascii="Times New Roman" w:eastAsiaTheme="majorEastAsia" w:hAnsi="Times New Roman" w:cstheme="majorBidi"/>
          <w:b/>
          <w:color w:val="333333"/>
          <w:sz w:val="24"/>
          <w:szCs w:val="24"/>
          <w:shd w:val="clear" w:color="auto" w:fill="FFFFFF"/>
        </w:rPr>
        <w:t> </w:t>
      </w:r>
      <w:r>
        <w:rPr>
          <w:rFonts w:ascii="Times New Roman" w:eastAsiaTheme="majorEastAsia" w:hAnsi="Times New Roman" w:cs="Times New Roman"/>
          <w:b/>
          <w:color w:val="333333"/>
          <w:sz w:val="24"/>
          <w:szCs w:val="24"/>
          <w:shd w:val="clear" w:color="auto" w:fill="FFFFFF"/>
        </w:rPr>
        <w:t>между двумя</w:t>
      </w:r>
      <w:r>
        <w:rPr>
          <w:rFonts w:ascii="Times New Roman" w:eastAsiaTheme="majorEastAsia" w:hAnsi="Times New Roman" w:cstheme="majorBidi"/>
          <w:b/>
          <w:color w:val="333333"/>
          <w:sz w:val="24"/>
          <w:szCs w:val="24"/>
          <w:shd w:val="clear" w:color="auto" w:fill="FFFFFF"/>
        </w:rPr>
        <w:t> </w:t>
      </w:r>
      <w:r>
        <w:rPr>
          <w:rFonts w:ascii="Times New Roman" w:eastAsiaTheme="majorEastAsia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фазными</w:t>
      </w:r>
      <w:r>
        <w:rPr>
          <w:rFonts w:ascii="Times New Roman" w:eastAsiaTheme="majorEastAsia" w:hAnsi="Times New Roman" w:cstheme="majorBidi"/>
          <w:b/>
          <w:color w:val="333333"/>
          <w:sz w:val="24"/>
          <w:szCs w:val="24"/>
          <w:shd w:val="clear" w:color="auto" w:fill="FFFFFF"/>
        </w:rPr>
        <w:t> </w:t>
      </w:r>
      <w:r>
        <w:rPr>
          <w:rFonts w:ascii="Times New Roman" w:eastAsiaTheme="majorEastAsia" w:hAnsi="Times New Roman" w:cs="Times New Roman"/>
          <w:b/>
          <w:color w:val="333333"/>
          <w:sz w:val="24"/>
          <w:szCs w:val="24"/>
          <w:shd w:val="clear" w:color="auto" w:fill="FFFFFF"/>
        </w:rPr>
        <w:t>проводами – это:</w:t>
      </w:r>
    </w:p>
    <w:p w:rsidR="003B5C7A" w:rsidRDefault="003B5C7A" w:rsidP="00A145D3">
      <w:pPr>
        <w:numPr>
          <w:ilvl w:val="0"/>
          <w:numId w:val="44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фазное напряжение.</w:t>
      </w:r>
    </w:p>
    <w:p w:rsidR="003B5C7A" w:rsidRDefault="003B5C7A" w:rsidP="00A145D3">
      <w:pPr>
        <w:numPr>
          <w:ilvl w:val="0"/>
          <w:numId w:val="44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линейное напряжение.</w:t>
      </w:r>
    </w:p>
    <w:p w:rsidR="003B5C7A" w:rsidRDefault="003B5C7A" w:rsidP="00A145D3">
      <w:pPr>
        <w:numPr>
          <w:ilvl w:val="0"/>
          <w:numId w:val="44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номинальное напряжение</w:t>
      </w:r>
    </w:p>
    <w:p w:rsidR="003B5C7A" w:rsidRDefault="003B5C7A" w:rsidP="003B5C7A">
      <w:pPr>
        <w:spacing w:line="252" w:lineRule="auto"/>
        <w:ind w:left="720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Изолированная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нейтраль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– это:</w:t>
      </w:r>
    </w:p>
    <w:p w:rsidR="003B5C7A" w:rsidRDefault="003B5C7A" w:rsidP="00A145D3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нейтраль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трансформатора или генератора,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которая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соединена с заземляющим устро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й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ством непосредственно, или через малое сопротивление, например через трансформ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тор тока.</w:t>
      </w:r>
    </w:p>
    <w:p w:rsidR="003B5C7A" w:rsidRDefault="003B5C7A" w:rsidP="00A145D3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нейтраль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трансформатора или генератора, не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присоединенная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заземляющему устро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й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ству, или присоединенная к нему через большое сопротивление, например через дуг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гасящую катушку.</w:t>
      </w:r>
    </w:p>
    <w:p w:rsidR="003B5C7A" w:rsidRDefault="003B5C7A" w:rsidP="00A145D3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нулевая точка трехпроводные сети.</w:t>
      </w:r>
    </w:p>
    <w:p w:rsidR="003B5C7A" w:rsidRDefault="003B5C7A" w:rsidP="003B5C7A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B5C7A" w:rsidRDefault="003B5C7A" w:rsidP="00A145D3">
      <w:pPr>
        <w:numPr>
          <w:ilvl w:val="0"/>
          <w:numId w:val="42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>Аппарат или механизм, предназначенный для преобразования электроэнергии в др</w:t>
      </w:r>
      <w:r>
        <w:rPr>
          <w:rFonts w:ascii="Times New Roman" w:eastAsiaTheme="majorEastAsia" w:hAnsi="Times New Roman" w:cstheme="majorBidi"/>
          <w:b/>
          <w:sz w:val="24"/>
        </w:rPr>
        <w:t>у</w:t>
      </w:r>
      <w:r>
        <w:rPr>
          <w:rFonts w:ascii="Times New Roman" w:eastAsiaTheme="majorEastAsia" w:hAnsi="Times New Roman" w:cstheme="majorBidi"/>
          <w:b/>
          <w:sz w:val="24"/>
        </w:rPr>
        <w:t>гой вид энергии:</w:t>
      </w:r>
    </w:p>
    <w:p w:rsidR="003B5C7A" w:rsidRDefault="003B5C7A" w:rsidP="00A145D3">
      <w:pPr>
        <w:numPr>
          <w:ilvl w:val="0"/>
          <w:numId w:val="46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proofErr w:type="spellStart"/>
      <w:r>
        <w:rPr>
          <w:rFonts w:ascii="Times New Roman" w:eastAsiaTheme="majorEastAsia" w:hAnsi="Times New Roman" w:cstheme="majorBidi"/>
          <w:sz w:val="24"/>
        </w:rPr>
        <w:t>электроприемник</w:t>
      </w:r>
      <w:proofErr w:type="spellEnd"/>
    </w:p>
    <w:p w:rsidR="003B5C7A" w:rsidRDefault="003B5C7A" w:rsidP="00A145D3">
      <w:pPr>
        <w:numPr>
          <w:ilvl w:val="0"/>
          <w:numId w:val="46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генератор</w:t>
      </w:r>
    </w:p>
    <w:p w:rsidR="003B5C7A" w:rsidRDefault="003B5C7A" w:rsidP="00A145D3">
      <w:pPr>
        <w:numPr>
          <w:ilvl w:val="0"/>
          <w:numId w:val="46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трансформатор</w:t>
      </w:r>
    </w:p>
    <w:p w:rsidR="003B5C7A" w:rsidRDefault="003B5C7A" w:rsidP="003B5C7A">
      <w:pPr>
        <w:spacing w:line="252" w:lineRule="auto"/>
        <w:ind w:left="1004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42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>По роду тока различают ЭП, работающие (перечислите верные ответы)</w:t>
      </w:r>
    </w:p>
    <w:p w:rsidR="003B5C7A" w:rsidRDefault="003B5C7A" w:rsidP="00A145D3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от сети переменного тока промышленной частоты (50 Гц)</w:t>
      </w:r>
    </w:p>
    <w:p w:rsidR="003B5C7A" w:rsidRDefault="003B5C7A" w:rsidP="00A145D3">
      <w:pPr>
        <w:numPr>
          <w:ilvl w:val="0"/>
          <w:numId w:val="47"/>
        </w:numPr>
        <w:spacing w:after="0" w:line="240" w:lineRule="auto"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от сети переменного тока повышенной или пониженной частоты</w:t>
      </w:r>
    </w:p>
    <w:p w:rsidR="003B5C7A" w:rsidRDefault="003B5C7A" w:rsidP="00A145D3">
      <w:pPr>
        <w:numPr>
          <w:ilvl w:val="0"/>
          <w:numId w:val="47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от сети постоянного тока.</w:t>
      </w:r>
    </w:p>
    <w:p w:rsidR="003B5C7A" w:rsidRDefault="003B5C7A" w:rsidP="00A145D3">
      <w:pPr>
        <w:numPr>
          <w:ilvl w:val="0"/>
          <w:numId w:val="47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 xml:space="preserve">ЭП напряжением до 1 </w:t>
      </w:r>
      <w:proofErr w:type="spellStart"/>
      <w:r>
        <w:rPr>
          <w:rFonts w:ascii="Times New Roman" w:eastAsiaTheme="majorEastAsia" w:hAnsi="Times New Roman" w:cstheme="majorBidi"/>
          <w:sz w:val="24"/>
        </w:rPr>
        <w:t>кВ</w:t>
      </w:r>
      <w:proofErr w:type="spellEnd"/>
      <w:r>
        <w:rPr>
          <w:rFonts w:ascii="Times New Roman" w:eastAsiaTheme="majorEastAsia" w:hAnsi="Times New Roman" w:cstheme="majorBidi"/>
          <w:sz w:val="24"/>
        </w:rPr>
        <w:t xml:space="preserve"> и выше 1 </w:t>
      </w:r>
      <w:proofErr w:type="spellStart"/>
      <w:r>
        <w:rPr>
          <w:rFonts w:ascii="Times New Roman" w:eastAsiaTheme="majorEastAsia" w:hAnsi="Times New Roman" w:cstheme="majorBidi"/>
          <w:sz w:val="24"/>
        </w:rPr>
        <w:t>кВ.</w:t>
      </w:r>
      <w:proofErr w:type="spellEnd"/>
    </w:p>
    <w:p w:rsidR="003B5C7A" w:rsidRDefault="003B5C7A" w:rsidP="003B5C7A">
      <w:pPr>
        <w:spacing w:line="252" w:lineRule="auto"/>
        <w:ind w:left="1146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42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 xml:space="preserve">По обеспечению надежности электроснабжения ЭП </w:t>
      </w:r>
      <w:r w:rsidR="00900C8B">
        <w:rPr>
          <w:rFonts w:ascii="Times New Roman" w:eastAsiaTheme="majorEastAsia" w:hAnsi="Times New Roman" w:cstheme="majorBidi"/>
          <w:b/>
          <w:sz w:val="24"/>
        </w:rPr>
        <w:t xml:space="preserve"> </w:t>
      </w:r>
      <w:r w:rsidRPr="00900C8B">
        <w:rPr>
          <w:rFonts w:ascii="Times New Roman" w:eastAsiaTheme="majorEastAsia" w:hAnsi="Times New Roman" w:cstheme="majorBidi"/>
          <w:b/>
          <w:i/>
          <w:sz w:val="24"/>
        </w:rPr>
        <w:sym w:font="Symbol" w:char="F049"/>
      </w:r>
      <w:r w:rsidR="00900C8B" w:rsidRPr="00900C8B">
        <w:rPr>
          <w:rFonts w:ascii="Times New Roman" w:eastAsiaTheme="majorEastAsia" w:hAnsi="Times New Roman" w:cstheme="majorBidi"/>
          <w:b/>
          <w:i/>
          <w:sz w:val="24"/>
        </w:rPr>
        <w:t xml:space="preserve"> </w:t>
      </w:r>
      <w:r>
        <w:rPr>
          <w:rFonts w:ascii="Times New Roman" w:eastAsiaTheme="majorEastAsia" w:hAnsi="Times New Roman" w:cstheme="majorBidi"/>
          <w:b/>
          <w:i/>
          <w:sz w:val="24"/>
        </w:rPr>
        <w:t>категории</w:t>
      </w:r>
      <w:r>
        <w:rPr>
          <w:rFonts w:ascii="Times New Roman" w:eastAsiaTheme="majorEastAsia" w:hAnsi="Times New Roman" w:cstheme="majorBidi"/>
          <w:b/>
          <w:sz w:val="24"/>
        </w:rPr>
        <w:t xml:space="preserve"> – это:</w:t>
      </w:r>
    </w:p>
    <w:p w:rsidR="003B5C7A" w:rsidRDefault="003B5C7A" w:rsidP="00A145D3">
      <w:pPr>
        <w:numPr>
          <w:ilvl w:val="0"/>
          <w:numId w:val="48"/>
        </w:numPr>
        <w:tabs>
          <w:tab w:val="left" w:pos="993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 xml:space="preserve">ЭП, перерыв электроснабжения, которых приводит к массовому </w:t>
      </w:r>
      <w:proofErr w:type="spellStart"/>
      <w:r>
        <w:rPr>
          <w:rFonts w:ascii="Times New Roman" w:eastAsiaTheme="majorEastAsia" w:hAnsi="Times New Roman" w:cstheme="majorBidi"/>
          <w:sz w:val="24"/>
        </w:rPr>
        <w:t>недоотпуску</w:t>
      </w:r>
      <w:proofErr w:type="spellEnd"/>
      <w:r>
        <w:rPr>
          <w:rFonts w:ascii="Times New Roman" w:eastAsiaTheme="majorEastAsia" w:hAnsi="Times New Roman" w:cstheme="majorBidi"/>
          <w:sz w:val="24"/>
        </w:rPr>
        <w:t xml:space="preserve"> проду</w:t>
      </w:r>
      <w:r>
        <w:rPr>
          <w:rFonts w:ascii="Times New Roman" w:eastAsiaTheme="majorEastAsia" w:hAnsi="Times New Roman" w:cstheme="majorBidi"/>
          <w:sz w:val="24"/>
        </w:rPr>
        <w:t>к</w:t>
      </w:r>
      <w:r>
        <w:rPr>
          <w:rFonts w:ascii="Times New Roman" w:eastAsiaTheme="majorEastAsia" w:hAnsi="Times New Roman" w:cstheme="majorBidi"/>
          <w:sz w:val="24"/>
        </w:rPr>
        <w:t>ции, массовым простоям рабочих, механизмов и промышленного транспорта, нарушению но</w:t>
      </w:r>
      <w:r>
        <w:rPr>
          <w:rFonts w:ascii="Times New Roman" w:eastAsiaTheme="majorEastAsia" w:hAnsi="Times New Roman" w:cstheme="majorBidi"/>
          <w:sz w:val="24"/>
        </w:rPr>
        <w:t>р</w:t>
      </w:r>
      <w:r>
        <w:rPr>
          <w:rFonts w:ascii="Times New Roman" w:eastAsiaTheme="majorEastAsia" w:hAnsi="Times New Roman" w:cstheme="majorBidi"/>
          <w:sz w:val="24"/>
        </w:rPr>
        <w:t>мальной деятельности городских и сельских жителей (металлорежущие станки, штамповочные пресса, механизмы текстильного производства и т.д.).</w:t>
      </w:r>
    </w:p>
    <w:p w:rsidR="003B5C7A" w:rsidRDefault="003B5C7A" w:rsidP="00A145D3">
      <w:pPr>
        <w:numPr>
          <w:ilvl w:val="0"/>
          <w:numId w:val="48"/>
        </w:numPr>
        <w:tabs>
          <w:tab w:val="left" w:pos="993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proofErr w:type="gramStart"/>
      <w:r>
        <w:rPr>
          <w:rFonts w:ascii="Times New Roman" w:eastAsiaTheme="majorEastAsia" w:hAnsi="Times New Roman" w:cstheme="majorBidi"/>
          <w:sz w:val="24"/>
        </w:rPr>
        <w:t>ЭП, перерыв электроснабжения, которых может повлечь за собой: опасность для жи</w:t>
      </w:r>
      <w:r>
        <w:rPr>
          <w:rFonts w:ascii="Times New Roman" w:eastAsiaTheme="majorEastAsia" w:hAnsi="Times New Roman" w:cstheme="majorBidi"/>
          <w:sz w:val="24"/>
        </w:rPr>
        <w:t>з</w:t>
      </w:r>
      <w:r>
        <w:rPr>
          <w:rFonts w:ascii="Times New Roman" w:eastAsiaTheme="majorEastAsia" w:hAnsi="Times New Roman" w:cstheme="majorBidi"/>
          <w:sz w:val="24"/>
        </w:rPr>
        <w:t>ни людей, значительный ущерб народному хозяйству, повреждение дорогостоящего основного оборудования, массовый брак продукции, расстройство сложного технологического процесса, нарушение функционирования особо важных элементов коммунального хозяйства (насос под</w:t>
      </w:r>
      <w:r>
        <w:rPr>
          <w:rFonts w:ascii="Times New Roman" w:eastAsiaTheme="majorEastAsia" w:hAnsi="Times New Roman" w:cstheme="majorBidi"/>
          <w:sz w:val="24"/>
        </w:rPr>
        <w:t>а</w:t>
      </w:r>
      <w:r>
        <w:rPr>
          <w:rFonts w:ascii="Times New Roman" w:eastAsiaTheme="majorEastAsia" w:hAnsi="Times New Roman" w:cstheme="majorBidi"/>
          <w:sz w:val="24"/>
        </w:rPr>
        <w:t>чи воды в доменных печах, вентиляция во вредных химических производствах, основные ЭП очистных сооружений и т.д.).</w:t>
      </w:r>
      <w:proofErr w:type="gramEnd"/>
    </w:p>
    <w:p w:rsidR="003B5C7A" w:rsidRDefault="003B5C7A" w:rsidP="00A145D3">
      <w:pPr>
        <w:numPr>
          <w:ilvl w:val="0"/>
          <w:numId w:val="48"/>
        </w:numPr>
        <w:tabs>
          <w:tab w:val="left" w:pos="993"/>
        </w:tabs>
        <w:spacing w:line="252" w:lineRule="auto"/>
        <w:ind w:left="0" w:firstLine="567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ЭП вспомогательных цехов, цехов несерийного производства и т.д.</w:t>
      </w:r>
    </w:p>
    <w:p w:rsidR="003B5C7A" w:rsidRDefault="003B5C7A" w:rsidP="00900C8B">
      <w:pPr>
        <w:tabs>
          <w:tab w:val="left" w:pos="993"/>
        </w:tabs>
        <w:spacing w:line="252" w:lineRule="auto"/>
        <w:ind w:firstLine="567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42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b/>
          <w:color w:val="000000"/>
          <w:spacing w:val="5"/>
          <w:sz w:val="24"/>
        </w:rPr>
        <w:t>ГЭС, у которой здание ГЭС наряду с плотиной входит в состав сооружений, с</w:t>
      </w:r>
      <w:r>
        <w:rPr>
          <w:rFonts w:ascii="Times New Roman" w:eastAsiaTheme="majorEastAsia" w:hAnsi="Times New Roman" w:cstheme="majorBidi"/>
          <w:b/>
          <w:color w:val="000000"/>
          <w:spacing w:val="5"/>
          <w:sz w:val="24"/>
        </w:rPr>
        <w:t>о</w:t>
      </w:r>
      <w:r>
        <w:rPr>
          <w:rFonts w:ascii="Times New Roman" w:eastAsiaTheme="majorEastAsia" w:hAnsi="Times New Roman" w:cstheme="majorBidi"/>
          <w:b/>
          <w:color w:val="000000"/>
          <w:spacing w:val="5"/>
          <w:sz w:val="24"/>
        </w:rPr>
        <w:t>здающий напор, называется:</w:t>
      </w:r>
    </w:p>
    <w:p w:rsidR="003B5C7A" w:rsidRDefault="003B5C7A" w:rsidP="00A145D3">
      <w:pPr>
        <w:numPr>
          <w:ilvl w:val="0"/>
          <w:numId w:val="49"/>
        </w:numPr>
        <w:spacing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proofErr w:type="spellStart"/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t>приплотинной</w:t>
      </w:r>
      <w:proofErr w:type="spellEnd"/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t xml:space="preserve"> ГЭС</w:t>
      </w:r>
    </w:p>
    <w:p w:rsidR="003B5C7A" w:rsidRDefault="003B5C7A" w:rsidP="00A145D3">
      <w:pPr>
        <w:numPr>
          <w:ilvl w:val="0"/>
          <w:numId w:val="49"/>
        </w:numPr>
        <w:spacing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lastRenderedPageBreak/>
        <w:t>русловой ГЭС</w:t>
      </w:r>
    </w:p>
    <w:p w:rsidR="003B5C7A" w:rsidRDefault="003B5C7A" w:rsidP="00A145D3">
      <w:pPr>
        <w:numPr>
          <w:ilvl w:val="0"/>
          <w:numId w:val="49"/>
        </w:numPr>
        <w:spacing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proofErr w:type="spellStart"/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t>приплотинной</w:t>
      </w:r>
      <w:proofErr w:type="spellEnd"/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t xml:space="preserve"> ГРЭС</w:t>
      </w:r>
    </w:p>
    <w:p w:rsidR="003B5C7A" w:rsidRDefault="003B5C7A" w:rsidP="00900C8B">
      <w:pPr>
        <w:spacing w:after="0" w:line="252" w:lineRule="auto"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</w:p>
    <w:p w:rsidR="003B5C7A" w:rsidRDefault="003B5C7A" w:rsidP="00A145D3">
      <w:pPr>
        <w:pStyle w:val="a4"/>
        <w:numPr>
          <w:ilvl w:val="0"/>
          <w:numId w:val="50"/>
        </w:numPr>
        <w:spacing w:after="0" w:line="252" w:lineRule="auto"/>
        <w:rPr>
          <w:rFonts w:ascii="Times New Roman" w:eastAsiaTheme="majorEastAsia" w:hAnsi="Times New Roman" w:cstheme="majorBidi"/>
          <w:b/>
          <w:color w:val="000000"/>
          <w:sz w:val="24"/>
        </w:rPr>
      </w:pPr>
      <w:r>
        <w:rPr>
          <w:rFonts w:ascii="Times New Roman" w:eastAsiaTheme="majorEastAsia" w:hAnsi="Times New Roman" w:cstheme="majorBidi"/>
          <w:b/>
          <w:color w:val="000000"/>
          <w:sz w:val="24"/>
        </w:rPr>
        <w:t>Собственные нужды электростанции это:</w:t>
      </w:r>
    </w:p>
    <w:p w:rsidR="003B5C7A" w:rsidRDefault="003B5C7A" w:rsidP="003B5C7A">
      <w:pPr>
        <w:spacing w:line="252" w:lineRule="auto"/>
        <w:ind w:left="502"/>
        <w:contextualSpacing/>
        <w:rPr>
          <w:rFonts w:ascii="Times New Roman" w:eastAsiaTheme="majorEastAsia" w:hAnsi="Times New Roman" w:cstheme="majorBidi"/>
          <w:color w:val="000000"/>
          <w:sz w:val="24"/>
        </w:rPr>
      </w:pPr>
      <w:r>
        <w:rPr>
          <w:rFonts w:ascii="Times New Roman" w:eastAsiaTheme="majorEastAsia" w:hAnsi="Times New Roman" w:cstheme="majorBidi"/>
          <w:color w:val="000000"/>
          <w:sz w:val="24"/>
        </w:rPr>
        <w:t>а)</w:t>
      </w:r>
      <w:r>
        <w:rPr>
          <w:rFonts w:ascii="Times New Roman" w:eastAsiaTheme="majorEastAsia" w:hAnsi="Times New Roman" w:cstheme="majorBidi"/>
          <w:color w:val="000000"/>
          <w:sz w:val="24"/>
        </w:rPr>
        <w:tab/>
        <w:t>компле</w:t>
      </w:r>
      <w:proofErr w:type="gramStart"/>
      <w:r>
        <w:rPr>
          <w:rFonts w:ascii="Times New Roman" w:eastAsiaTheme="majorEastAsia" w:hAnsi="Times New Roman" w:cstheme="majorBidi"/>
          <w:color w:val="000000"/>
          <w:sz w:val="24"/>
        </w:rPr>
        <w:t>кс всп</w:t>
      </w:r>
      <w:proofErr w:type="gramEnd"/>
      <w:r>
        <w:rPr>
          <w:rFonts w:ascii="Times New Roman" w:eastAsiaTheme="majorEastAsia" w:hAnsi="Times New Roman" w:cstheme="majorBidi"/>
          <w:color w:val="000000"/>
          <w:sz w:val="24"/>
        </w:rPr>
        <w:t>омогательного электрического оборудования, обеспечивающего   беспер</w:t>
      </w:r>
      <w:r>
        <w:rPr>
          <w:rFonts w:ascii="Times New Roman" w:eastAsiaTheme="majorEastAsia" w:hAnsi="Times New Roman" w:cstheme="majorBidi"/>
          <w:color w:val="000000"/>
          <w:sz w:val="24"/>
        </w:rPr>
        <w:t>е</w:t>
      </w:r>
      <w:r>
        <w:rPr>
          <w:rFonts w:ascii="Times New Roman" w:eastAsiaTheme="majorEastAsia" w:hAnsi="Times New Roman" w:cstheme="majorBidi"/>
          <w:color w:val="000000"/>
          <w:sz w:val="24"/>
        </w:rPr>
        <w:t>бойную работу её основных агрегатов</w:t>
      </w:r>
    </w:p>
    <w:p w:rsidR="003B5C7A" w:rsidRDefault="003B5C7A" w:rsidP="003B5C7A">
      <w:pPr>
        <w:spacing w:line="252" w:lineRule="auto"/>
        <w:ind w:left="502"/>
        <w:contextualSpacing/>
        <w:rPr>
          <w:rFonts w:ascii="Times New Roman" w:eastAsiaTheme="majorEastAsia" w:hAnsi="Times New Roman" w:cstheme="majorBidi"/>
          <w:color w:val="000000"/>
          <w:sz w:val="24"/>
        </w:rPr>
      </w:pPr>
      <w:r>
        <w:rPr>
          <w:rFonts w:ascii="Times New Roman" w:eastAsiaTheme="majorEastAsia" w:hAnsi="Times New Roman" w:cstheme="majorBidi"/>
          <w:color w:val="000000"/>
          <w:sz w:val="24"/>
        </w:rPr>
        <w:t>б)</w:t>
      </w:r>
      <w:r>
        <w:rPr>
          <w:rFonts w:ascii="Times New Roman" w:eastAsiaTheme="majorEastAsia" w:hAnsi="Times New Roman" w:cstheme="majorBidi"/>
          <w:color w:val="000000"/>
          <w:sz w:val="24"/>
        </w:rPr>
        <w:tab/>
        <w:t xml:space="preserve"> электродвигатели питательных насосов паровых котлов</w:t>
      </w:r>
    </w:p>
    <w:p w:rsidR="003B5C7A" w:rsidRDefault="003B5C7A" w:rsidP="003B5C7A">
      <w:pPr>
        <w:spacing w:line="252" w:lineRule="auto"/>
        <w:ind w:left="502"/>
        <w:contextualSpacing/>
        <w:rPr>
          <w:rFonts w:ascii="Times New Roman" w:eastAsiaTheme="majorEastAsia" w:hAnsi="Times New Roman" w:cstheme="majorBidi"/>
          <w:color w:val="000000"/>
          <w:sz w:val="24"/>
        </w:rPr>
      </w:pPr>
      <w:r>
        <w:rPr>
          <w:rFonts w:ascii="Times New Roman" w:eastAsiaTheme="majorEastAsia" w:hAnsi="Times New Roman" w:cstheme="majorBidi"/>
          <w:color w:val="000000"/>
          <w:sz w:val="24"/>
        </w:rPr>
        <w:t>в)</w:t>
      </w:r>
      <w:r>
        <w:rPr>
          <w:rFonts w:ascii="Times New Roman" w:eastAsiaTheme="majorEastAsia" w:hAnsi="Times New Roman" w:cstheme="majorBidi"/>
          <w:color w:val="000000"/>
          <w:sz w:val="24"/>
        </w:rPr>
        <w:tab/>
        <w:t>системы управления и защиты реактора, механизмы расхолаживания реактора</w:t>
      </w:r>
    </w:p>
    <w:p w:rsidR="003B5C7A" w:rsidRDefault="003B5C7A" w:rsidP="003B5C7A">
      <w:pPr>
        <w:spacing w:line="252" w:lineRule="auto"/>
        <w:ind w:left="502"/>
        <w:contextualSpacing/>
        <w:rPr>
          <w:rFonts w:ascii="Times New Roman" w:eastAsiaTheme="majorEastAsia" w:hAnsi="Times New Roman" w:cstheme="majorBidi"/>
          <w:color w:val="000000"/>
          <w:sz w:val="24"/>
        </w:rPr>
      </w:pPr>
    </w:p>
    <w:p w:rsidR="003B5C7A" w:rsidRDefault="003B5C7A" w:rsidP="00A145D3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ГЭС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группе наиболее ответственных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электроприёмников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собственных нужд относят:</w:t>
      </w:r>
    </w:p>
    <w:p w:rsidR="003B5C7A" w:rsidRDefault="003B5C7A" w:rsidP="00A145D3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 управления и защиты реактора, механизмы расхолаживания реактора. </w:t>
      </w:r>
    </w:p>
    <w:p w:rsidR="003B5C7A" w:rsidRDefault="003B5C7A" w:rsidP="00A145D3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механизмы, обеспечивающие циркуляцию масла и воды в системах смазки и охлажд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ния, механизмы закрытия дроссельных затворов напорных трубопроводов.</w:t>
      </w:r>
    </w:p>
    <w:p w:rsidR="003B5C7A" w:rsidRDefault="003B5C7A" w:rsidP="00A145D3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электродвигатели питательных насосов паровых котлов.</w:t>
      </w:r>
    </w:p>
    <w:p w:rsidR="003B5C7A" w:rsidRDefault="003B5C7A" w:rsidP="003B5C7A">
      <w:p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Лампа на электрических схемах изображается:</w:t>
      </w:r>
    </w:p>
    <w:p w:rsidR="003B5C7A" w:rsidRDefault="003B5C7A" w:rsidP="003B5C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X="154" w:tblpY="106"/>
        <w:tblW w:w="0" w:type="auto"/>
        <w:tblLook w:val="04A0" w:firstRow="1" w:lastRow="0" w:firstColumn="1" w:lastColumn="0" w:noHBand="0" w:noVBand="1"/>
      </w:tblPr>
      <w:tblGrid>
        <w:gridCol w:w="758"/>
        <w:gridCol w:w="1579"/>
        <w:gridCol w:w="789"/>
        <w:gridCol w:w="2059"/>
        <w:gridCol w:w="811"/>
        <w:gridCol w:w="2545"/>
      </w:tblGrid>
      <w:tr w:rsidR="003B5C7A" w:rsidTr="00900C8B">
        <w:trPr>
          <w:trHeight w:val="1121"/>
        </w:trPr>
        <w:tc>
          <w:tcPr>
            <w:tcW w:w="758" w:type="dxa"/>
            <w:vAlign w:val="center"/>
          </w:tcPr>
          <w:p w:rsidR="003B5C7A" w:rsidRDefault="003B5C7A" w:rsidP="00A145D3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Align w:val="center"/>
            <w:hideMark/>
          </w:tcPr>
          <w:p w:rsidR="003B5C7A" w:rsidRDefault="003B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0768" behindDoc="1" locked="0" layoutInCell="1" allowOverlap="1" wp14:anchorId="6E26EC29" wp14:editId="663EE178">
                  <wp:simplePos x="0" y="0"/>
                  <wp:positionH relativeFrom="column">
                    <wp:posOffset>-796925</wp:posOffset>
                  </wp:positionH>
                  <wp:positionV relativeFrom="paragraph">
                    <wp:posOffset>-3175</wp:posOffset>
                  </wp:positionV>
                  <wp:extent cx="704850" cy="806450"/>
                  <wp:effectExtent l="0" t="0" r="0" b="0"/>
                  <wp:wrapTight wrapText="bothSides">
                    <wp:wrapPolygon edited="0">
                      <wp:start x="0" y="0"/>
                      <wp:lineTo x="0" y="20920"/>
                      <wp:lineTo x="21016" y="20920"/>
                      <wp:lineTo x="21016" y="0"/>
                      <wp:lineTo x="0" y="0"/>
                    </wp:wrapPolygon>
                  </wp:wrapTight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474" t="25940" r="46954" b="136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6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89" w:type="dxa"/>
            <w:vAlign w:val="center"/>
          </w:tcPr>
          <w:p w:rsidR="003B5C7A" w:rsidRDefault="003B5C7A" w:rsidP="00A145D3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vAlign w:val="center"/>
            <w:hideMark/>
          </w:tcPr>
          <w:p w:rsidR="003B5C7A" w:rsidRDefault="003B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155CAD1C" wp14:editId="1F69CFF5">
                  <wp:extent cx="724535" cy="71247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76" t="26796" r="60097" b="227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  <w:vAlign w:val="center"/>
          </w:tcPr>
          <w:p w:rsidR="003B5C7A" w:rsidRDefault="003B5C7A" w:rsidP="00A145D3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vAlign w:val="center"/>
          </w:tcPr>
          <w:p w:rsidR="003B5C7A" w:rsidRDefault="003B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1792" behindDoc="0" locked="0" layoutInCell="1" allowOverlap="1" wp14:anchorId="395BBA1A" wp14:editId="0EFF57F5">
                  <wp:simplePos x="0" y="0"/>
                  <wp:positionH relativeFrom="column">
                    <wp:posOffset>-779145</wp:posOffset>
                  </wp:positionH>
                  <wp:positionV relativeFrom="paragraph">
                    <wp:posOffset>-5715</wp:posOffset>
                  </wp:positionV>
                  <wp:extent cx="657860" cy="676275"/>
                  <wp:effectExtent l="0" t="0" r="8890" b="9525"/>
                  <wp:wrapSquare wrapText="bothSides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384" t="31357" r="57211" b="181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B5C7A" w:rsidRDefault="003B5C7A">
            <w:pPr>
              <w:spacing w:line="252" w:lineRule="auto"/>
              <w:rPr>
                <w:rFonts w:ascii="Times New Roman" w:eastAsiaTheme="majorEastAsia" w:hAnsi="Times New Roman" w:cstheme="majorBidi"/>
                <w:sz w:val="24"/>
                <w:lang w:eastAsia="ru-RU"/>
              </w:rPr>
            </w:pPr>
          </w:p>
          <w:p w:rsidR="003B5C7A" w:rsidRDefault="003B5C7A">
            <w:pPr>
              <w:spacing w:line="252" w:lineRule="auto"/>
              <w:rPr>
                <w:rFonts w:ascii="Times New Roman" w:eastAsiaTheme="majorEastAsia" w:hAnsi="Times New Roman" w:cstheme="majorBidi"/>
                <w:sz w:val="24"/>
                <w:lang w:eastAsia="ru-RU"/>
              </w:rPr>
            </w:pPr>
          </w:p>
        </w:tc>
      </w:tr>
    </w:tbl>
    <w:p w:rsidR="003B5C7A" w:rsidRDefault="003B5C7A" w:rsidP="003B5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3B5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3B5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3B5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3B5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3B5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Трансформаторная подстанция (ТП) - это:</w:t>
      </w:r>
    </w:p>
    <w:p w:rsidR="003B5C7A" w:rsidRDefault="003B5C7A" w:rsidP="00A145D3">
      <w:pPr>
        <w:numPr>
          <w:ilvl w:val="0"/>
          <w:numId w:val="54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электроустановка, состоящая из  распределительных устройств и устройств управл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ния, защиты, измерения и вспомогательных устройств.</w:t>
      </w:r>
    </w:p>
    <w:p w:rsidR="003B5C7A" w:rsidRDefault="003B5C7A" w:rsidP="00A145D3">
      <w:pPr>
        <w:numPr>
          <w:ilvl w:val="0"/>
          <w:numId w:val="54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электроустановка, состоящая из трансформаторов или иных преобразователей электр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энергии, распределительных устройств и устройств управления,</w:t>
      </w:r>
    </w:p>
    <w:p w:rsidR="003B5C7A" w:rsidRDefault="003B5C7A" w:rsidP="00A145D3">
      <w:pPr>
        <w:numPr>
          <w:ilvl w:val="0"/>
          <w:numId w:val="54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электроустановка, состоящая из  трансформаторов или иных преобразователей эле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троэнергии, распределительных устройств и устройств управления, защиты, измерения и всп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могательных устройств.</w:t>
      </w:r>
    </w:p>
    <w:p w:rsidR="003B5C7A" w:rsidRDefault="003B5C7A" w:rsidP="003B5C7A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машина электропривода - это:</w:t>
      </w:r>
    </w:p>
    <w:p w:rsidR="003B5C7A" w:rsidRDefault="003B5C7A" w:rsidP="00A145D3">
      <w:pPr>
        <w:numPr>
          <w:ilvl w:val="0"/>
          <w:numId w:val="55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машина, осуществляющая изменение формы, свойств, состояния и положения предмета труда.</w:t>
      </w:r>
    </w:p>
    <w:p w:rsidR="003B5C7A" w:rsidRDefault="003B5C7A" w:rsidP="00A145D3">
      <w:pPr>
        <w:numPr>
          <w:ilvl w:val="0"/>
          <w:numId w:val="55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совокупность управляющих и информационных устройств и устройств сопряжения ЭП.</w:t>
      </w:r>
    </w:p>
    <w:p w:rsidR="003B5C7A" w:rsidRDefault="003B5C7A" w:rsidP="00A145D3">
      <w:pPr>
        <w:numPr>
          <w:ilvl w:val="0"/>
          <w:numId w:val="55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редукторы, клиноременные и цепные передачи, электромагнитные муфты скольжения и т.п.</w:t>
      </w:r>
    </w:p>
    <w:p w:rsidR="003B5C7A" w:rsidRDefault="003B5C7A" w:rsidP="00900C8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Осветительные приборы - это:</w:t>
      </w:r>
    </w:p>
    <w:p w:rsidR="003B5C7A" w:rsidRDefault="003B5C7A" w:rsidP="00A145D3">
      <w:pPr>
        <w:numPr>
          <w:ilvl w:val="0"/>
          <w:numId w:val="56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светильники и прожекторы</w:t>
      </w:r>
    </w:p>
    <w:p w:rsidR="003B5C7A" w:rsidRDefault="003B5C7A" w:rsidP="00A145D3">
      <w:pPr>
        <w:numPr>
          <w:ilvl w:val="0"/>
          <w:numId w:val="5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светильники и проекторы</w:t>
      </w:r>
    </w:p>
    <w:p w:rsidR="003B5C7A" w:rsidRDefault="003B5C7A" w:rsidP="00A145D3">
      <w:pPr>
        <w:numPr>
          <w:ilvl w:val="0"/>
          <w:numId w:val="56"/>
        </w:numPr>
        <w:tabs>
          <w:tab w:val="left" w:pos="851"/>
        </w:tabs>
        <w:spacing w:after="0" w:line="360" w:lineRule="auto"/>
        <w:ind w:left="0" w:firstLine="567"/>
        <w:contextualSpacing/>
        <w:jc w:val="both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все перечисленное выше</w:t>
      </w:r>
    </w:p>
    <w:p w:rsidR="003B5C7A" w:rsidRDefault="003B5C7A" w:rsidP="00A145D3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сколько районов делится  территорий России по уровню гололеда:</w:t>
      </w:r>
    </w:p>
    <w:p w:rsidR="003B5C7A" w:rsidRDefault="003B5C7A" w:rsidP="00A145D3">
      <w:pPr>
        <w:numPr>
          <w:ilvl w:val="0"/>
          <w:numId w:val="57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3B5C7A" w:rsidRDefault="003B5C7A" w:rsidP="00A145D3">
      <w:pPr>
        <w:numPr>
          <w:ilvl w:val="0"/>
          <w:numId w:val="57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3B5C7A" w:rsidRDefault="003B5C7A" w:rsidP="00A145D3">
      <w:pPr>
        <w:numPr>
          <w:ilvl w:val="0"/>
          <w:numId w:val="57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3B5C7A" w:rsidRDefault="003B5C7A" w:rsidP="00A145D3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рисунке изображение сечения многопроволочного монометаллического провода воздушной линии соответствует букве:</w:t>
      </w:r>
    </w:p>
    <w:tbl>
      <w:tblPr>
        <w:tblW w:w="8086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30"/>
        <w:gridCol w:w="2033"/>
        <w:gridCol w:w="48"/>
        <w:gridCol w:w="1987"/>
        <w:gridCol w:w="54"/>
        <w:gridCol w:w="1969"/>
        <w:gridCol w:w="50"/>
      </w:tblGrid>
      <w:tr w:rsidR="003B5C7A" w:rsidTr="00900C8B">
        <w:trPr>
          <w:gridAfter w:val="1"/>
          <w:wAfter w:w="5" w:type="dxa"/>
          <w:trHeight w:val="1367"/>
          <w:tblCellSpacing w:w="15" w:type="dxa"/>
          <w:jc w:val="center"/>
        </w:trPr>
        <w:tc>
          <w:tcPr>
            <w:tcW w:w="1902" w:type="dxa"/>
            <w:gridSpan w:val="2"/>
            <w:shd w:val="clear" w:color="auto" w:fill="FFFFFF"/>
            <w:vAlign w:val="center"/>
            <w:hideMark/>
          </w:tcPr>
          <w:p w:rsidR="003B5C7A" w:rsidRDefault="003B5C7A" w:rsidP="00900C8B">
            <w:pPr>
              <w:spacing w:after="0"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lastRenderedPageBreak/>
              <w:drawing>
                <wp:inline distT="0" distB="0" distL="0" distR="0" wp14:anchorId="428EC734" wp14:editId="7A7CF07A">
                  <wp:extent cx="629285" cy="629285"/>
                  <wp:effectExtent l="0" t="0" r="0" b="0"/>
                  <wp:docPr id="24" name="Рисунок 24" descr="Сечения проводов воздушных линий: однопроволочный монометалличе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 descr="Сечения проводов воздушных линий: однопроволочный монометалличе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285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4" w:type="dxa"/>
            <w:shd w:val="clear" w:color="auto" w:fill="FFFFFF"/>
            <w:vAlign w:val="center"/>
            <w:hideMark/>
          </w:tcPr>
          <w:p w:rsidR="003B5C7A" w:rsidRDefault="003B5C7A" w:rsidP="00900C8B">
            <w:pPr>
              <w:spacing w:after="0"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26226950" wp14:editId="112EF89C">
                  <wp:extent cx="653415" cy="653415"/>
                  <wp:effectExtent l="0" t="0" r="0" b="0"/>
                  <wp:docPr id="23" name="Рисунок 23" descr="Сечения проводов воздушных линий: однопроволочный биметалличе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 descr="Сечения проводов воздушных линий: однопроволочный биметалличе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653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6" w:type="dxa"/>
            <w:gridSpan w:val="2"/>
            <w:shd w:val="clear" w:color="auto" w:fill="FFFFFF"/>
            <w:vAlign w:val="center"/>
            <w:hideMark/>
          </w:tcPr>
          <w:p w:rsidR="003B5C7A" w:rsidRDefault="003B5C7A" w:rsidP="00900C8B">
            <w:pPr>
              <w:spacing w:after="0"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52042448" wp14:editId="03F0AD0F">
                  <wp:extent cx="700405" cy="700405"/>
                  <wp:effectExtent l="0" t="0" r="4445" b="4445"/>
                  <wp:docPr id="22" name="Рисунок 22" descr="Сечения проводов воздушных линий: многопроволочный монометалличе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 descr="Сечения проводов воздушных линий: многопроволочный монометалличе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05" cy="700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gridSpan w:val="2"/>
            <w:shd w:val="clear" w:color="auto" w:fill="FFFFFF"/>
            <w:vAlign w:val="center"/>
            <w:hideMark/>
          </w:tcPr>
          <w:p w:rsidR="003B5C7A" w:rsidRDefault="003B5C7A" w:rsidP="00900C8B">
            <w:pPr>
              <w:spacing w:after="0"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432BD631" wp14:editId="03C4E30E">
                  <wp:extent cx="653415" cy="664845"/>
                  <wp:effectExtent l="0" t="0" r="0" b="1905"/>
                  <wp:docPr id="21" name="Рисунок 21" descr="Сечения проводов воздушных линий: многопроволочный биметалличе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 descr="Сечения проводов воздушных линий: многопроволочный биметалличе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C7A" w:rsidTr="00900C8B">
        <w:trPr>
          <w:trHeight w:val="290"/>
          <w:tblCellSpacing w:w="15" w:type="dxa"/>
          <w:jc w:val="center"/>
        </w:trPr>
        <w:tc>
          <w:tcPr>
            <w:tcW w:w="1872" w:type="dxa"/>
            <w:vAlign w:val="center"/>
            <w:hideMark/>
          </w:tcPr>
          <w:p w:rsidR="003B5C7A" w:rsidRDefault="003B5C7A" w:rsidP="00900C8B">
            <w:pPr>
              <w:spacing w:after="0"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sz w:val="24"/>
              </w:rPr>
              <w:t>а</w:t>
            </w:r>
          </w:p>
        </w:tc>
        <w:tc>
          <w:tcPr>
            <w:tcW w:w="2082" w:type="dxa"/>
            <w:gridSpan w:val="3"/>
            <w:vAlign w:val="center"/>
            <w:hideMark/>
          </w:tcPr>
          <w:p w:rsidR="003B5C7A" w:rsidRDefault="003B5C7A" w:rsidP="00900C8B">
            <w:pPr>
              <w:spacing w:after="0"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sz w:val="24"/>
              </w:rPr>
              <w:t>б</w:t>
            </w:r>
          </w:p>
        </w:tc>
        <w:tc>
          <w:tcPr>
            <w:tcW w:w="2012" w:type="dxa"/>
            <w:gridSpan w:val="2"/>
            <w:vAlign w:val="center"/>
            <w:hideMark/>
          </w:tcPr>
          <w:p w:rsidR="003B5C7A" w:rsidRDefault="003B5C7A" w:rsidP="00900C8B">
            <w:pPr>
              <w:spacing w:after="0"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sz w:val="24"/>
              </w:rPr>
              <w:t>в</w:t>
            </w:r>
          </w:p>
        </w:tc>
        <w:tc>
          <w:tcPr>
            <w:tcW w:w="1970" w:type="dxa"/>
            <w:gridSpan w:val="2"/>
            <w:vAlign w:val="center"/>
            <w:hideMark/>
          </w:tcPr>
          <w:p w:rsidR="003B5C7A" w:rsidRDefault="003B5C7A" w:rsidP="00900C8B">
            <w:pPr>
              <w:spacing w:after="0" w:line="252" w:lineRule="auto"/>
              <w:jc w:val="center"/>
              <w:rPr>
                <w:rFonts w:ascii="Times New Roman" w:eastAsiaTheme="majorEastAsia" w:hAnsi="Times New Roman" w:cstheme="majorBidi"/>
                <w:sz w:val="24"/>
                <w:szCs w:val="24"/>
              </w:rPr>
            </w:pPr>
            <w:r>
              <w:rPr>
                <w:rFonts w:ascii="Times New Roman" w:eastAsiaTheme="majorEastAsia" w:hAnsi="Times New Roman" w:cstheme="majorBidi"/>
                <w:sz w:val="24"/>
              </w:rPr>
              <w:t>г</w:t>
            </w:r>
          </w:p>
        </w:tc>
      </w:tr>
    </w:tbl>
    <w:p w:rsidR="003B5C7A" w:rsidRDefault="003B5C7A" w:rsidP="00A145D3">
      <w:pPr>
        <w:numPr>
          <w:ilvl w:val="0"/>
          <w:numId w:val="51"/>
        </w:numPr>
        <w:spacing w:line="252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Транспозиционные анкерные опоры</w:t>
      </w:r>
      <w:r>
        <w:rPr>
          <w:rFonts w:ascii="Times New Roman" w:eastAsiaTheme="majorEastAsia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Theme="majorEastAsia" w:hAnsi="Times New Roman" w:cs="Times New Roman"/>
          <w:b/>
          <w:color w:val="000000"/>
          <w:sz w:val="24"/>
          <w:szCs w:val="24"/>
        </w:rPr>
        <w:t>ВЛ</w:t>
      </w:r>
      <w:proofErr w:type="gramEnd"/>
      <w:r>
        <w:rPr>
          <w:rFonts w:ascii="Times New Roman" w:eastAsiaTheme="majorEastAsia" w:hAnsi="Times New Roman" w:cs="Times New Roman"/>
          <w:b/>
          <w:color w:val="000000"/>
          <w:sz w:val="24"/>
          <w:szCs w:val="24"/>
        </w:rPr>
        <w:t xml:space="preserve"> - это:</w:t>
      </w:r>
    </w:p>
    <w:p w:rsidR="003B5C7A" w:rsidRDefault="003B5C7A" w:rsidP="00A145D3">
      <w:pPr>
        <w:numPr>
          <w:ilvl w:val="0"/>
          <w:numId w:val="58"/>
        </w:numPr>
        <w:spacing w:after="0"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опоры,</w:t>
      </w:r>
      <w:r>
        <w:rPr>
          <w:rFonts w:ascii="inherit" w:eastAsiaTheme="majorEastAsia" w:hAnsi="inherit" w:cstheme="majorBidi"/>
          <w:color w:val="000000"/>
          <w:sz w:val="24"/>
          <w:szCs w:val="24"/>
        </w:rPr>
        <w:t xml:space="preserve"> которые 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устанавливают в местах изменения нап</w:t>
      </w:r>
      <w:r>
        <w:rPr>
          <w:rFonts w:ascii="inherit" w:eastAsiaTheme="majorEastAsia" w:hAnsi="inherit" w:cstheme="majorBidi"/>
          <w:color w:val="000000"/>
          <w:sz w:val="24"/>
          <w:szCs w:val="24"/>
        </w:rPr>
        <w:t>рав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ления трассы</w:t>
      </w:r>
    </w:p>
    <w:p w:rsidR="003B5C7A" w:rsidRDefault="003B5C7A" w:rsidP="00A145D3">
      <w:pPr>
        <w:numPr>
          <w:ilvl w:val="0"/>
          <w:numId w:val="5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опоры, </w:t>
      </w:r>
      <w:r>
        <w:rPr>
          <w:rFonts w:ascii="inherit" w:eastAsiaTheme="majorEastAsia" w:hAnsi="inherit" w:cstheme="majorBidi"/>
          <w:color w:val="000000"/>
          <w:sz w:val="24"/>
          <w:szCs w:val="24"/>
        </w:rPr>
        <w:t xml:space="preserve">которые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предназначены для изменения расположения фаз на опоре.</w:t>
      </w:r>
    </w:p>
    <w:p w:rsidR="003B5C7A" w:rsidRDefault="003B5C7A" w:rsidP="00A145D3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опоры</w:t>
      </w:r>
      <w:r>
        <w:rPr>
          <w:rFonts w:ascii="inherit" w:eastAsia="Times New Roman" w:hAnsi="inherit" w:cs="Times New Roman"/>
          <w:color w:val="000000"/>
          <w:szCs w:val="24"/>
          <w:lang w:eastAsia="ru-RU"/>
        </w:rPr>
        <w:t>,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которые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предназначены для выполнения ответвлений</w:t>
      </w:r>
    </w:p>
    <w:p w:rsidR="003B5C7A" w:rsidRDefault="003B5C7A" w:rsidP="003B5C7A">
      <w:pPr>
        <w:spacing w:after="0" w:line="240" w:lineRule="auto"/>
        <w:ind w:left="6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51"/>
        </w:numPr>
        <w:spacing w:line="252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букве соответствует  изображение  стеклянного штыревого изолятора возду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ной линии:</w:t>
      </w:r>
    </w:p>
    <w:tbl>
      <w:tblPr>
        <w:tblW w:w="0" w:type="auto"/>
        <w:tblInd w:w="432" w:type="dxa"/>
        <w:tblLayout w:type="fixed"/>
        <w:tblLook w:val="04A0" w:firstRow="1" w:lastRow="0" w:firstColumn="1" w:lastColumn="0" w:noHBand="0" w:noVBand="1"/>
      </w:tblPr>
      <w:tblGrid>
        <w:gridCol w:w="810"/>
        <w:gridCol w:w="2225"/>
        <w:gridCol w:w="522"/>
        <w:gridCol w:w="2616"/>
        <w:gridCol w:w="733"/>
        <w:gridCol w:w="2233"/>
      </w:tblGrid>
      <w:tr w:rsidR="003B5C7A" w:rsidTr="001F7800">
        <w:trPr>
          <w:trHeight w:val="1927"/>
        </w:trPr>
        <w:tc>
          <w:tcPr>
            <w:tcW w:w="810" w:type="dxa"/>
          </w:tcPr>
          <w:p w:rsidR="003B5C7A" w:rsidRDefault="003B5C7A" w:rsidP="00A145D3">
            <w:pPr>
              <w:numPr>
                <w:ilvl w:val="0"/>
                <w:numId w:val="59"/>
              </w:numPr>
              <w:spacing w:after="0"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hideMark/>
          </w:tcPr>
          <w:p w:rsidR="003B5C7A" w:rsidRDefault="003B5C7A" w:rsidP="00900C8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3E25EDD1" wp14:editId="50213747">
                  <wp:extent cx="1063819" cy="1080655"/>
                  <wp:effectExtent l="0" t="0" r="3175" b="5715"/>
                  <wp:docPr id="20" name="Рисунок 20" descr="Изоляторы воздушных линий: фафор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 descr="Изоляторы воздушных линий: фафор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158" cy="1084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" w:type="dxa"/>
          </w:tcPr>
          <w:p w:rsidR="003B5C7A" w:rsidRDefault="003B5C7A" w:rsidP="00A145D3">
            <w:pPr>
              <w:numPr>
                <w:ilvl w:val="0"/>
                <w:numId w:val="59"/>
              </w:numPr>
              <w:spacing w:after="0"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hideMark/>
          </w:tcPr>
          <w:p w:rsidR="003B5C7A" w:rsidRDefault="003B5C7A" w:rsidP="00900C8B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25527C28" wp14:editId="6871CA71">
                  <wp:extent cx="1341912" cy="1132273"/>
                  <wp:effectExtent l="0" t="0" r="0" b="0"/>
                  <wp:docPr id="19" name="Рисунок 19" descr="Изоляторы воздушных линий: стеклянный штырев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 descr="Изоляторы воздушных линий: стеклянный штырев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2085" cy="1132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" w:type="dxa"/>
          </w:tcPr>
          <w:p w:rsidR="003B5C7A" w:rsidRDefault="003B5C7A" w:rsidP="00A145D3">
            <w:pPr>
              <w:numPr>
                <w:ilvl w:val="0"/>
                <w:numId w:val="59"/>
              </w:numPr>
              <w:spacing w:after="0"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hideMark/>
          </w:tcPr>
          <w:p w:rsidR="003B5C7A" w:rsidRDefault="003B5C7A" w:rsidP="00900C8B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70704EED" wp14:editId="1F90E04C">
                  <wp:extent cx="961902" cy="961902"/>
                  <wp:effectExtent l="0" t="0" r="0" b="0"/>
                  <wp:docPr id="18" name="Рисунок 18" descr="Изоляторы воздушных линий: стеклянный подвесн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 descr="Изоляторы воздушных линий: стеклянный подвесн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05" cy="96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5C7A" w:rsidRDefault="003B5C7A" w:rsidP="00A145D3">
      <w:pPr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передачи электрической энергии от источника к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электроприемнику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служат:</w:t>
      </w:r>
    </w:p>
    <w:p w:rsidR="003B5C7A" w:rsidRDefault="003B5C7A" w:rsidP="00A145D3">
      <w:pPr>
        <w:numPr>
          <w:ilvl w:val="0"/>
          <w:numId w:val="60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фазные жилы</w:t>
      </w:r>
    </w:p>
    <w:p w:rsidR="003B5C7A" w:rsidRDefault="003B5C7A" w:rsidP="00A145D3">
      <w:pPr>
        <w:numPr>
          <w:ilvl w:val="0"/>
          <w:numId w:val="60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нулевые жилы</w:t>
      </w:r>
    </w:p>
    <w:p w:rsidR="003B5C7A" w:rsidRDefault="003B5C7A" w:rsidP="00A145D3">
      <w:pPr>
        <w:numPr>
          <w:ilvl w:val="0"/>
          <w:numId w:val="60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 заземления</w:t>
      </w:r>
    </w:p>
    <w:p w:rsidR="003B5C7A" w:rsidRDefault="003B5C7A" w:rsidP="00A145D3">
      <w:pPr>
        <w:pStyle w:val="a4"/>
        <w:numPr>
          <w:ilvl w:val="0"/>
          <w:numId w:val="22"/>
        </w:numPr>
        <w:spacing w:after="0" w:line="252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  <w:shd w:val="clear" w:color="auto" w:fill="FFFFFF"/>
        </w:rPr>
        <w:t xml:space="preserve">Рекомендуется применять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 прокладки кабеля</w:t>
      </w: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  <w:shd w:val="clear" w:color="auto" w:fill="FFFFFF"/>
        </w:rPr>
        <w:t xml:space="preserve"> в городах и на предприятиях с уплотненной застройкой территории или при большом насыщении территории по</w:t>
      </w: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  <w:shd w:val="clear" w:color="auto" w:fill="FFFFFF"/>
        </w:rPr>
        <w:t>д</w:t>
      </w: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  <w:shd w:val="clear" w:color="auto" w:fill="FFFFFF"/>
        </w:rPr>
        <w:t>земными инженерными коммуникациям при количестве силовых кабелей, идущих в одном направлении, более 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3B5C7A" w:rsidRDefault="003B5C7A" w:rsidP="00A145D3">
      <w:pPr>
        <w:numPr>
          <w:ilvl w:val="0"/>
          <w:numId w:val="6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блоках</w:t>
      </w:r>
    </w:p>
    <w:p w:rsidR="003B5C7A" w:rsidRDefault="003B5C7A" w:rsidP="00A145D3">
      <w:pPr>
        <w:numPr>
          <w:ilvl w:val="0"/>
          <w:numId w:val="6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туннелях и коллекторах</w:t>
      </w:r>
    </w:p>
    <w:p w:rsidR="003B5C7A" w:rsidRDefault="003B5C7A" w:rsidP="00A145D3">
      <w:pPr>
        <w:numPr>
          <w:ilvl w:val="0"/>
          <w:numId w:val="6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галереях и эстакадах</w:t>
      </w:r>
    </w:p>
    <w:p w:rsidR="003B5C7A" w:rsidRDefault="003B5C7A" w:rsidP="003B5C7A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5C7A" w:rsidRDefault="003B5C7A" w:rsidP="00A145D3">
      <w:pPr>
        <w:pStyle w:val="a4"/>
        <w:numPr>
          <w:ilvl w:val="0"/>
          <w:numId w:val="2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рисунке  цифре четыре соответствует:</w:t>
      </w:r>
    </w:p>
    <w:p w:rsidR="003B5C7A" w:rsidRDefault="003B5C7A" w:rsidP="00A145D3">
      <w:pPr>
        <w:pStyle w:val="a4"/>
        <w:numPr>
          <w:ilvl w:val="0"/>
          <w:numId w:val="62"/>
        </w:numPr>
        <w:spacing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изоляция жилы</w:t>
      </w:r>
    </w:p>
    <w:p w:rsidR="003B5C7A" w:rsidRDefault="003B5C7A" w:rsidP="00A145D3">
      <w:pPr>
        <w:pStyle w:val="a4"/>
        <w:numPr>
          <w:ilvl w:val="0"/>
          <w:numId w:val="62"/>
        </w:numPr>
        <w:spacing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токопроводящая жила </w:t>
      </w:r>
    </w:p>
    <w:p w:rsidR="003B5C7A" w:rsidRDefault="003B5C7A" w:rsidP="00A145D3">
      <w:pPr>
        <w:pStyle w:val="a4"/>
        <w:numPr>
          <w:ilvl w:val="0"/>
          <w:numId w:val="62"/>
        </w:numPr>
        <w:spacing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наружная оболочка.</w:t>
      </w:r>
    </w:p>
    <w:p w:rsidR="003B5C7A" w:rsidRDefault="003B5C7A" w:rsidP="00A145D3">
      <w:pPr>
        <w:pStyle w:val="a4"/>
        <w:numPr>
          <w:ilvl w:val="0"/>
          <w:numId w:val="62"/>
        </w:numPr>
        <w:spacing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поясная изоляция</w:t>
      </w:r>
    </w:p>
    <w:p w:rsidR="003B5C7A" w:rsidRDefault="003B5C7A" w:rsidP="003B5C7A">
      <w:pPr>
        <w:pStyle w:val="a4"/>
        <w:spacing w:line="252" w:lineRule="auto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3B5C7A">
      <w:pPr>
        <w:jc w:val="center"/>
        <w:rPr>
          <w:rFonts w:eastAsia="Times New Roman" w:cs="Times New Roman"/>
          <w:szCs w:val="24"/>
          <w:lang w:eastAsia="ru-RU"/>
        </w:rPr>
      </w:pPr>
      <w:r>
        <w:rPr>
          <w:rFonts w:ascii="inherit" w:hAnsi="inherit"/>
          <w:noProof/>
          <w:sz w:val="30"/>
          <w:szCs w:val="30"/>
          <w:lang w:eastAsia="ru-RU"/>
        </w:rPr>
        <w:drawing>
          <wp:inline distT="0" distB="0" distL="0" distR="0">
            <wp:extent cx="3301341" cy="1503467"/>
            <wp:effectExtent l="0" t="0" r="0" b="1905"/>
            <wp:docPr id="17" name="Рисунок 17" descr="Кабель марки АПвВ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Кабель марки АПвВГ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474" cy="1503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C7A" w:rsidRDefault="003B5C7A" w:rsidP="003B5C7A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inherit" w:eastAsiaTheme="majorEastAsia" w:hAnsi="inherit" w:cstheme="majorBidi"/>
          <w:b/>
          <w:sz w:val="24"/>
          <w:szCs w:val="24"/>
        </w:rPr>
        <w:t xml:space="preserve">Рисунок. Кабель марки </w:t>
      </w:r>
      <w:proofErr w:type="spellStart"/>
      <w:r>
        <w:rPr>
          <w:rFonts w:ascii="inherit" w:eastAsiaTheme="majorEastAsia" w:hAnsi="inherit" w:cstheme="majorBidi"/>
          <w:b/>
          <w:sz w:val="24"/>
          <w:szCs w:val="24"/>
        </w:rPr>
        <w:t>АПвВГ</w:t>
      </w:r>
      <w:proofErr w:type="spellEnd"/>
    </w:p>
    <w:p w:rsidR="001F7800" w:rsidRDefault="001F7800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br w:type="page"/>
      </w:r>
    </w:p>
    <w:p w:rsidR="003B5C7A" w:rsidRDefault="003B5C7A" w:rsidP="001F7800">
      <w:pPr>
        <w:pStyle w:val="a4"/>
        <w:spacing w:before="100" w:beforeAutospacing="1" w:after="100" w:afterAutospacing="1" w:line="240" w:lineRule="auto"/>
        <w:ind w:left="0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ВАРИАНТ 4</w:t>
      </w:r>
    </w:p>
    <w:p w:rsidR="003B5C7A" w:rsidRDefault="003B5C7A" w:rsidP="00A145D3">
      <w:pPr>
        <w:numPr>
          <w:ilvl w:val="0"/>
          <w:numId w:val="63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sz w:val="24"/>
          <w:lang w:val="en-US"/>
        </w:rPr>
      </w:pPr>
      <w:r>
        <w:rPr>
          <w:rFonts w:ascii="Times New Roman" w:eastAsiaTheme="majorEastAsia" w:hAnsi="Times New Roman" w:cstheme="majorBidi"/>
          <w:b/>
          <w:sz w:val="24"/>
        </w:rPr>
        <w:t>Электрическая сеть – это</w:t>
      </w:r>
      <w:r>
        <w:rPr>
          <w:rFonts w:ascii="Times New Roman" w:eastAsiaTheme="majorEastAsia" w:hAnsi="Times New Roman" w:cstheme="majorBidi"/>
          <w:b/>
          <w:sz w:val="24"/>
          <w:lang w:val="en-US"/>
        </w:rPr>
        <w:t>:</w:t>
      </w:r>
    </w:p>
    <w:p w:rsidR="003B5C7A" w:rsidRDefault="003B5C7A" w:rsidP="00A145D3">
      <w:pPr>
        <w:numPr>
          <w:ilvl w:val="0"/>
          <w:numId w:val="64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совокупность электростанций, электрических и тепловых сетей, потребителей электр</w:t>
      </w:r>
      <w:r>
        <w:rPr>
          <w:rFonts w:ascii="Times New Roman" w:eastAsiaTheme="majorEastAsia" w:hAnsi="Times New Roman" w:cstheme="majorBidi"/>
          <w:sz w:val="24"/>
        </w:rPr>
        <w:t>о</w:t>
      </w:r>
      <w:r>
        <w:rPr>
          <w:rFonts w:ascii="Times New Roman" w:eastAsiaTheme="majorEastAsia" w:hAnsi="Times New Roman" w:cstheme="majorBidi"/>
          <w:sz w:val="24"/>
        </w:rPr>
        <w:t>энергии и теплоты, которые связаны между собой общим режимом работы.</w:t>
      </w:r>
    </w:p>
    <w:p w:rsidR="003B5C7A" w:rsidRDefault="003B5C7A" w:rsidP="00A145D3">
      <w:pPr>
        <w:numPr>
          <w:ilvl w:val="0"/>
          <w:numId w:val="64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это совокупность электроустановок для передачи и распределения электроэнергии на определенной территории.</w:t>
      </w:r>
    </w:p>
    <w:p w:rsidR="003B5C7A" w:rsidRDefault="003B5C7A" w:rsidP="00A145D3">
      <w:pPr>
        <w:numPr>
          <w:ilvl w:val="0"/>
          <w:numId w:val="64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линий электропередачи и различные электрические  аппараты.</w:t>
      </w:r>
    </w:p>
    <w:p w:rsidR="003B5C7A" w:rsidRDefault="003B5C7A" w:rsidP="003B5C7A">
      <w:pPr>
        <w:spacing w:line="252" w:lineRule="auto"/>
        <w:ind w:left="720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63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 xml:space="preserve">Для ЭУ напряжением до 1 </w:t>
      </w:r>
      <w:proofErr w:type="spellStart"/>
      <w:r>
        <w:rPr>
          <w:rFonts w:ascii="Times New Roman" w:eastAsiaTheme="majorEastAsia" w:hAnsi="Times New Roman" w:cstheme="majorBidi"/>
          <w:b/>
          <w:sz w:val="24"/>
        </w:rPr>
        <w:t>кВ</w:t>
      </w:r>
      <w:proofErr w:type="spellEnd"/>
      <w:r>
        <w:rPr>
          <w:rFonts w:ascii="Times New Roman" w:eastAsiaTheme="majorEastAsia" w:hAnsi="Times New Roman" w:cstheme="majorBidi"/>
          <w:b/>
          <w:sz w:val="24"/>
        </w:rPr>
        <w:t xml:space="preserve"> ГОСТ установил следующие значения напряжений:</w:t>
      </w:r>
    </w:p>
    <w:p w:rsidR="003B5C7A" w:rsidRDefault="003B5C7A" w:rsidP="00A145D3">
      <w:pPr>
        <w:numPr>
          <w:ilvl w:val="0"/>
          <w:numId w:val="65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220, 380 и 660 В.</w:t>
      </w:r>
    </w:p>
    <w:p w:rsidR="003B5C7A" w:rsidRDefault="003B5C7A" w:rsidP="00A145D3">
      <w:pPr>
        <w:numPr>
          <w:ilvl w:val="0"/>
          <w:numId w:val="65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 xml:space="preserve">3, 6, 10, 20, 35, 110, 150, 220, 330, 500, 750 и 1150 </w:t>
      </w:r>
      <w:proofErr w:type="spellStart"/>
      <w:r>
        <w:rPr>
          <w:rFonts w:ascii="Times New Roman" w:eastAsiaTheme="majorEastAsia" w:hAnsi="Times New Roman" w:cstheme="majorBidi"/>
          <w:sz w:val="24"/>
        </w:rPr>
        <w:t>кВ</w:t>
      </w:r>
      <w:proofErr w:type="spellEnd"/>
    </w:p>
    <w:p w:rsidR="003B5C7A" w:rsidRDefault="003B5C7A" w:rsidP="00A145D3">
      <w:pPr>
        <w:numPr>
          <w:ilvl w:val="0"/>
          <w:numId w:val="65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110, 220 и 440</w:t>
      </w:r>
      <w:proofErr w:type="gramStart"/>
      <w:r>
        <w:rPr>
          <w:rFonts w:ascii="Times New Roman" w:eastAsiaTheme="majorEastAsia" w:hAnsi="Times New Roman" w:cstheme="majorBidi"/>
          <w:sz w:val="24"/>
        </w:rPr>
        <w:t xml:space="preserve"> В</w:t>
      </w:r>
      <w:proofErr w:type="gramEnd"/>
    </w:p>
    <w:p w:rsidR="003B5C7A" w:rsidRDefault="003B5C7A" w:rsidP="001F7800">
      <w:pPr>
        <w:spacing w:after="0" w:line="252" w:lineRule="auto"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Электроприемник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(ЭП) – это:</w:t>
      </w:r>
    </w:p>
    <w:p w:rsidR="003B5C7A" w:rsidRDefault="003B5C7A" w:rsidP="00A145D3">
      <w:pPr>
        <w:numPr>
          <w:ilvl w:val="0"/>
          <w:numId w:val="66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аппарат или механизм, предназначенный для преобразования электроэнергии в другой вид энергии.</w:t>
      </w:r>
    </w:p>
    <w:p w:rsidR="003B5C7A" w:rsidRDefault="003B5C7A" w:rsidP="00A145D3">
      <w:pPr>
        <w:numPr>
          <w:ilvl w:val="0"/>
          <w:numId w:val="66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аппарат или механизм, предназначенный для генерации электрической энергии.</w:t>
      </w:r>
    </w:p>
    <w:p w:rsidR="003B5C7A" w:rsidRDefault="003B5C7A" w:rsidP="00A145D3">
      <w:pPr>
        <w:numPr>
          <w:ilvl w:val="0"/>
          <w:numId w:val="66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аппарат или механизм, предназначенный для трансформации параметров электрической энергии.</w:t>
      </w:r>
    </w:p>
    <w:p w:rsidR="003B5C7A" w:rsidRPr="001F7800" w:rsidRDefault="003B5C7A" w:rsidP="003B5C7A">
      <w:pPr>
        <w:spacing w:line="252" w:lineRule="auto"/>
        <w:ind w:left="1069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BC2B46" w:rsidP="00A145D3">
      <w:pPr>
        <w:numPr>
          <w:ilvl w:val="0"/>
          <w:numId w:val="63"/>
        </w:numPr>
        <w:spacing w:line="252" w:lineRule="auto"/>
        <w:contextualSpacing/>
        <w:rPr>
          <w:rFonts w:ascii="Times New Roman" w:eastAsiaTheme="majorEastAsia" w:hAnsi="Times New Roman" w:cs="Times New Roman"/>
          <w:b/>
          <w:sz w:val="24"/>
          <w:szCs w:val="24"/>
        </w:rPr>
      </w:pPr>
      <w:hyperlink r:id="rId32" w:tooltip="Электрическая машина" w:history="1">
        <w:r w:rsidR="003B5C7A" w:rsidRPr="001F7800">
          <w:rPr>
            <w:rStyle w:val="a8"/>
            <w:rFonts w:ascii="Times New Roman" w:eastAsiaTheme="majorEastAsia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Электрическая машина</w:t>
        </w:r>
      </w:hyperlink>
      <w:r w:rsidR="003B5C7A" w:rsidRPr="001F7800">
        <w:rPr>
          <w:rFonts w:ascii="Times New Roman" w:eastAsiaTheme="majorEastAsia" w:hAnsi="Times New Roman" w:cs="Times New Roman"/>
          <w:b/>
          <w:sz w:val="24"/>
          <w:szCs w:val="24"/>
          <w:shd w:val="clear" w:color="auto" w:fill="FFFFFF"/>
        </w:rPr>
        <w:t>, преобразующая </w:t>
      </w:r>
      <w:hyperlink r:id="rId33" w:history="1">
        <w:r w:rsidR="003B5C7A" w:rsidRPr="001F7800">
          <w:rPr>
            <w:rStyle w:val="a8"/>
            <w:rFonts w:ascii="Times New Roman" w:eastAsiaTheme="majorEastAsia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механическую энергию</w:t>
        </w:r>
      </w:hyperlink>
      <w:r w:rsidR="003B5C7A" w:rsidRPr="001F7800">
        <w:rPr>
          <w:rFonts w:ascii="Times New Roman" w:eastAsiaTheme="majorEastAsia" w:hAnsi="Times New Roman" w:cs="Times New Roman"/>
          <w:b/>
          <w:sz w:val="24"/>
          <w:szCs w:val="24"/>
          <w:shd w:val="clear" w:color="auto" w:fill="FFFFFF"/>
        </w:rPr>
        <w:t> в </w:t>
      </w:r>
      <w:r w:rsidR="003B5C7A">
        <w:rPr>
          <w:rFonts w:ascii="Times New Roman" w:eastAsiaTheme="majorEastAsia" w:hAnsi="Times New Roman" w:cs="Times New Roman"/>
          <w:b/>
          <w:sz w:val="24"/>
          <w:szCs w:val="24"/>
          <w:shd w:val="clear" w:color="auto" w:fill="FFFFFF"/>
        </w:rPr>
        <w:t xml:space="preserve">электрическую </w:t>
      </w:r>
      <w:r w:rsidR="003B5C7A">
        <w:rPr>
          <w:rFonts w:ascii="Times New Roman" w:eastAsiaTheme="majorEastAsia" w:hAnsi="Times New Roman" w:cstheme="majorBidi"/>
          <w:b/>
          <w:sz w:val="24"/>
        </w:rPr>
        <w:t>энергию, называется</w:t>
      </w:r>
      <w:r w:rsidR="003B5C7A">
        <w:rPr>
          <w:rFonts w:ascii="Times New Roman" w:eastAsiaTheme="majorEastAsia" w:hAnsi="Times New Roman" w:cs="Times New Roman"/>
          <w:b/>
          <w:sz w:val="24"/>
          <w:szCs w:val="24"/>
        </w:rPr>
        <w:t>:</w:t>
      </w:r>
    </w:p>
    <w:p w:rsidR="003B5C7A" w:rsidRDefault="003B5C7A" w:rsidP="00A145D3">
      <w:pPr>
        <w:numPr>
          <w:ilvl w:val="0"/>
          <w:numId w:val="67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proofErr w:type="spellStart"/>
      <w:r>
        <w:rPr>
          <w:rFonts w:ascii="Times New Roman" w:eastAsiaTheme="majorEastAsia" w:hAnsi="Times New Roman" w:cstheme="majorBidi"/>
          <w:sz w:val="24"/>
        </w:rPr>
        <w:t>электроприемником</w:t>
      </w:r>
      <w:proofErr w:type="spellEnd"/>
    </w:p>
    <w:p w:rsidR="003B5C7A" w:rsidRDefault="003B5C7A" w:rsidP="00A145D3">
      <w:pPr>
        <w:numPr>
          <w:ilvl w:val="0"/>
          <w:numId w:val="67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генератором</w:t>
      </w:r>
    </w:p>
    <w:p w:rsidR="003B5C7A" w:rsidRDefault="003B5C7A" w:rsidP="00A145D3">
      <w:pPr>
        <w:numPr>
          <w:ilvl w:val="0"/>
          <w:numId w:val="67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трансформатором</w:t>
      </w:r>
    </w:p>
    <w:p w:rsidR="003B5C7A" w:rsidRDefault="003B5C7A" w:rsidP="003B5C7A">
      <w:pPr>
        <w:spacing w:line="252" w:lineRule="auto"/>
        <w:ind w:left="1364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63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 xml:space="preserve">Надежность </w:t>
      </w:r>
      <w:proofErr w:type="gramStart"/>
      <w:r>
        <w:rPr>
          <w:rFonts w:ascii="Times New Roman" w:eastAsiaTheme="majorEastAsia" w:hAnsi="Times New Roman" w:cstheme="majorBidi"/>
          <w:b/>
          <w:sz w:val="24"/>
        </w:rPr>
        <w:t>электроснабжения-это</w:t>
      </w:r>
      <w:proofErr w:type="gramEnd"/>
      <w:r>
        <w:rPr>
          <w:rFonts w:ascii="Times New Roman" w:eastAsiaTheme="majorEastAsia" w:hAnsi="Times New Roman" w:cstheme="majorBidi"/>
          <w:b/>
          <w:sz w:val="24"/>
        </w:rPr>
        <w:t>:</w:t>
      </w:r>
    </w:p>
    <w:p w:rsidR="003B5C7A" w:rsidRDefault="003B5C7A" w:rsidP="00A145D3">
      <w:pPr>
        <w:numPr>
          <w:ilvl w:val="0"/>
          <w:numId w:val="68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способность СЭС обеспечить предприятие электроэнергией хорошего качества</w:t>
      </w:r>
    </w:p>
    <w:p w:rsidR="003B5C7A" w:rsidRDefault="003B5C7A" w:rsidP="00A145D3">
      <w:pPr>
        <w:numPr>
          <w:ilvl w:val="0"/>
          <w:numId w:val="68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способность СЭС обеспечить предприятие электроэнергией хорошего качества, без срыва плана производства и не допускать аварийных перерывов электроснабжения.</w:t>
      </w:r>
    </w:p>
    <w:p w:rsidR="003B5C7A" w:rsidRDefault="003B5C7A" w:rsidP="00A145D3">
      <w:pPr>
        <w:numPr>
          <w:ilvl w:val="0"/>
          <w:numId w:val="68"/>
        </w:numPr>
        <w:spacing w:line="252" w:lineRule="auto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способность СЭС обеспечить предприятие электроэнергией без срыва плана произво</w:t>
      </w:r>
      <w:r>
        <w:rPr>
          <w:rFonts w:ascii="Times New Roman" w:eastAsiaTheme="majorEastAsia" w:hAnsi="Times New Roman" w:cstheme="majorBidi"/>
          <w:sz w:val="24"/>
        </w:rPr>
        <w:t>д</w:t>
      </w:r>
      <w:r>
        <w:rPr>
          <w:rFonts w:ascii="Times New Roman" w:eastAsiaTheme="majorEastAsia" w:hAnsi="Times New Roman" w:cstheme="majorBidi"/>
          <w:sz w:val="24"/>
        </w:rPr>
        <w:t>ства.</w:t>
      </w:r>
    </w:p>
    <w:p w:rsidR="003B5C7A" w:rsidRDefault="003B5C7A" w:rsidP="003B5C7A">
      <w:pPr>
        <w:spacing w:line="252" w:lineRule="auto"/>
        <w:ind w:left="1146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63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sz w:val="24"/>
        </w:rPr>
      </w:pPr>
      <w:r>
        <w:rPr>
          <w:rFonts w:ascii="Times New Roman" w:eastAsiaTheme="majorEastAsia" w:hAnsi="Times New Roman" w:cstheme="majorBidi"/>
          <w:b/>
          <w:sz w:val="24"/>
        </w:rPr>
        <w:t xml:space="preserve">По обеспечению надежности электроснабжения ЭП </w:t>
      </w:r>
      <w:r>
        <w:rPr>
          <w:rFonts w:ascii="Times New Roman" w:eastAsiaTheme="majorEastAsia" w:hAnsi="Times New Roman" w:cstheme="majorBidi"/>
          <w:b/>
          <w:sz w:val="24"/>
        </w:rPr>
        <w:sym w:font="Symbol" w:char="F049"/>
      </w:r>
      <w:r>
        <w:rPr>
          <w:rFonts w:ascii="Times New Roman" w:eastAsiaTheme="majorEastAsia" w:hAnsi="Times New Roman" w:cstheme="majorBidi"/>
          <w:b/>
          <w:sz w:val="24"/>
        </w:rPr>
        <w:sym w:font="Symbol" w:char="F049"/>
      </w:r>
      <w:r>
        <w:rPr>
          <w:rFonts w:ascii="Times New Roman" w:eastAsiaTheme="majorEastAsia" w:hAnsi="Times New Roman" w:cstheme="majorBidi"/>
          <w:b/>
          <w:sz w:val="24"/>
        </w:rPr>
        <w:sym w:font="Symbol" w:char="F049"/>
      </w:r>
      <w:r>
        <w:rPr>
          <w:rFonts w:ascii="Times New Roman" w:eastAsiaTheme="majorEastAsia" w:hAnsi="Times New Roman" w:cstheme="majorBidi"/>
          <w:b/>
          <w:sz w:val="24"/>
        </w:rPr>
        <w:t xml:space="preserve"> категории – это:</w:t>
      </w:r>
    </w:p>
    <w:p w:rsidR="003B5C7A" w:rsidRDefault="003B5C7A" w:rsidP="00A145D3">
      <w:pPr>
        <w:numPr>
          <w:ilvl w:val="0"/>
          <w:numId w:val="69"/>
        </w:numPr>
        <w:spacing w:line="252" w:lineRule="auto"/>
        <w:ind w:left="0" w:firstLine="426"/>
        <w:contextualSpacing/>
        <w:rPr>
          <w:rFonts w:ascii="Times New Roman" w:eastAsiaTheme="majorEastAsia" w:hAnsi="Times New Roman" w:cstheme="majorBidi"/>
          <w:sz w:val="24"/>
        </w:rPr>
      </w:pPr>
      <w:proofErr w:type="gramStart"/>
      <w:r>
        <w:rPr>
          <w:rFonts w:ascii="Times New Roman" w:eastAsiaTheme="majorEastAsia" w:hAnsi="Times New Roman" w:cstheme="majorBidi"/>
          <w:sz w:val="24"/>
        </w:rPr>
        <w:t>ЭП, перерыв электроснабжения, которых может повлечь за собой: опасность для жизни людей, значительный ущерб народному хозяйству, повреждение дорогостоящего основного оборудования, массовый брак продукции, расстройство сложного технологического процесса, нарушение функционирования особо важных элементов коммунального хозяйства (насос под</w:t>
      </w:r>
      <w:r>
        <w:rPr>
          <w:rFonts w:ascii="Times New Roman" w:eastAsiaTheme="majorEastAsia" w:hAnsi="Times New Roman" w:cstheme="majorBidi"/>
          <w:sz w:val="24"/>
        </w:rPr>
        <w:t>а</w:t>
      </w:r>
      <w:r>
        <w:rPr>
          <w:rFonts w:ascii="Times New Roman" w:eastAsiaTheme="majorEastAsia" w:hAnsi="Times New Roman" w:cstheme="majorBidi"/>
          <w:sz w:val="24"/>
        </w:rPr>
        <w:t>чи воды в доменных печах, вентиляция во вредных химических производствах, основные ЭП очистных сооружений и т.д.).</w:t>
      </w:r>
      <w:proofErr w:type="gramEnd"/>
    </w:p>
    <w:p w:rsidR="003B5C7A" w:rsidRDefault="003B5C7A" w:rsidP="00A145D3">
      <w:pPr>
        <w:numPr>
          <w:ilvl w:val="0"/>
          <w:numId w:val="69"/>
        </w:numPr>
        <w:spacing w:line="252" w:lineRule="auto"/>
        <w:ind w:left="0" w:firstLine="426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ЭП вспомогательных цехов, цехов несерийного производства и т.д.</w:t>
      </w:r>
    </w:p>
    <w:p w:rsidR="003B5C7A" w:rsidRDefault="003B5C7A" w:rsidP="00A145D3">
      <w:pPr>
        <w:numPr>
          <w:ilvl w:val="0"/>
          <w:numId w:val="69"/>
        </w:numPr>
        <w:spacing w:line="252" w:lineRule="auto"/>
        <w:ind w:left="0" w:firstLine="426"/>
        <w:contextualSpacing/>
        <w:rPr>
          <w:rFonts w:ascii="Times New Roman" w:eastAsiaTheme="majorEastAsia" w:hAnsi="Times New Roman" w:cstheme="majorBidi"/>
          <w:sz w:val="24"/>
        </w:rPr>
      </w:pPr>
      <w:r>
        <w:rPr>
          <w:rFonts w:ascii="Times New Roman" w:eastAsiaTheme="majorEastAsia" w:hAnsi="Times New Roman" w:cstheme="majorBidi"/>
          <w:sz w:val="24"/>
        </w:rPr>
        <w:t xml:space="preserve">ЭП, перерыв электроснабжения, которых приводит к массовому </w:t>
      </w:r>
      <w:proofErr w:type="spellStart"/>
      <w:r>
        <w:rPr>
          <w:rFonts w:ascii="Times New Roman" w:eastAsiaTheme="majorEastAsia" w:hAnsi="Times New Roman" w:cstheme="majorBidi"/>
          <w:sz w:val="24"/>
        </w:rPr>
        <w:t>недоотпуску</w:t>
      </w:r>
      <w:proofErr w:type="spellEnd"/>
      <w:r>
        <w:rPr>
          <w:rFonts w:ascii="Times New Roman" w:eastAsiaTheme="majorEastAsia" w:hAnsi="Times New Roman" w:cstheme="majorBidi"/>
          <w:sz w:val="24"/>
        </w:rPr>
        <w:t xml:space="preserve"> продукции, массовым простоям рабочих, механизмов и промышленного транспорта, нарушению нормал</w:t>
      </w:r>
      <w:r>
        <w:rPr>
          <w:rFonts w:ascii="Times New Roman" w:eastAsiaTheme="majorEastAsia" w:hAnsi="Times New Roman" w:cstheme="majorBidi"/>
          <w:sz w:val="24"/>
        </w:rPr>
        <w:t>ь</w:t>
      </w:r>
      <w:r>
        <w:rPr>
          <w:rFonts w:ascii="Times New Roman" w:eastAsiaTheme="majorEastAsia" w:hAnsi="Times New Roman" w:cstheme="majorBidi"/>
          <w:sz w:val="24"/>
        </w:rPr>
        <w:t>ной деятельности городских и сельских жителей (металлорежущие станки, штамповочные пресса, механизмы текстильного производства и т.д.).</w:t>
      </w:r>
    </w:p>
    <w:p w:rsidR="003B5C7A" w:rsidRDefault="003B5C7A" w:rsidP="001F7800">
      <w:pPr>
        <w:spacing w:line="252" w:lineRule="auto"/>
        <w:ind w:firstLine="426"/>
        <w:contextualSpacing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63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b/>
          <w:color w:val="000000"/>
          <w:spacing w:val="3"/>
          <w:sz w:val="24"/>
        </w:rPr>
        <w:t>Несколько ГЭС, последователь</w:t>
      </w:r>
      <w:r>
        <w:rPr>
          <w:rFonts w:ascii="Times New Roman" w:eastAsiaTheme="majorEastAsia" w:hAnsi="Times New Roman" w:cstheme="majorBidi"/>
          <w:b/>
          <w:color w:val="000000"/>
          <w:spacing w:val="3"/>
          <w:sz w:val="24"/>
        </w:rPr>
        <w:softHyphen/>
      </w:r>
      <w:r>
        <w:rPr>
          <w:rFonts w:ascii="Times New Roman" w:eastAsiaTheme="majorEastAsia" w:hAnsi="Times New Roman" w:cstheme="majorBidi"/>
          <w:b/>
          <w:color w:val="000000"/>
          <w:spacing w:val="5"/>
          <w:sz w:val="24"/>
        </w:rPr>
        <w:t>но расположенных на одном водо</w:t>
      </w:r>
      <w:r>
        <w:rPr>
          <w:rFonts w:ascii="Times New Roman" w:eastAsiaTheme="majorEastAsia" w:hAnsi="Times New Roman" w:cstheme="majorBidi"/>
          <w:b/>
          <w:color w:val="000000"/>
          <w:spacing w:val="5"/>
          <w:sz w:val="24"/>
        </w:rPr>
        <w:softHyphen/>
      </w:r>
      <w:r>
        <w:rPr>
          <w:rFonts w:ascii="Times New Roman" w:eastAsiaTheme="majorEastAsia" w:hAnsi="Times New Roman" w:cstheme="majorBidi"/>
          <w:b/>
          <w:color w:val="000000"/>
          <w:spacing w:val="4"/>
          <w:sz w:val="24"/>
        </w:rPr>
        <w:t>токе, образуют:</w:t>
      </w:r>
    </w:p>
    <w:p w:rsidR="003B5C7A" w:rsidRDefault="003B5C7A" w:rsidP="00A145D3">
      <w:pPr>
        <w:numPr>
          <w:ilvl w:val="0"/>
          <w:numId w:val="70"/>
        </w:numPr>
        <w:spacing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color w:val="000000"/>
          <w:spacing w:val="4"/>
          <w:sz w:val="24"/>
        </w:rPr>
        <w:t>каскад</w:t>
      </w:r>
    </w:p>
    <w:p w:rsidR="003B5C7A" w:rsidRDefault="003B5C7A" w:rsidP="00A145D3">
      <w:pPr>
        <w:numPr>
          <w:ilvl w:val="0"/>
          <w:numId w:val="70"/>
        </w:numPr>
        <w:spacing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t>группу</w:t>
      </w:r>
    </w:p>
    <w:p w:rsidR="003B5C7A" w:rsidRDefault="003B5C7A" w:rsidP="00A145D3">
      <w:pPr>
        <w:numPr>
          <w:ilvl w:val="0"/>
          <w:numId w:val="70"/>
        </w:numPr>
        <w:spacing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color w:val="000000"/>
          <w:spacing w:val="5"/>
          <w:sz w:val="24"/>
        </w:rPr>
        <w:lastRenderedPageBreak/>
        <w:t>объединение</w:t>
      </w:r>
    </w:p>
    <w:p w:rsidR="003B5C7A" w:rsidRDefault="003B5C7A" w:rsidP="003B5C7A">
      <w:pPr>
        <w:spacing w:line="252" w:lineRule="auto"/>
        <w:ind w:left="720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</w:p>
    <w:p w:rsidR="003B5C7A" w:rsidRDefault="003B5C7A" w:rsidP="00A145D3">
      <w:pPr>
        <w:numPr>
          <w:ilvl w:val="0"/>
          <w:numId w:val="63"/>
        </w:numPr>
        <w:spacing w:line="252" w:lineRule="auto"/>
        <w:contextualSpacing/>
        <w:rPr>
          <w:rFonts w:ascii="Times New Roman" w:eastAsiaTheme="majorEastAsia" w:hAnsi="Times New Roman" w:cstheme="majorBidi"/>
          <w:b/>
          <w:color w:val="000000"/>
          <w:spacing w:val="5"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sz w:val="24"/>
          <w:szCs w:val="24"/>
        </w:rPr>
        <w:t>В состав собственных нужд  электростанции входят (перечислите правильные отв</w:t>
      </w:r>
      <w:r>
        <w:rPr>
          <w:rFonts w:ascii="Times New Roman" w:eastAsiaTheme="majorEastAsia" w:hAnsi="Times New Roman" w:cstheme="majorBidi"/>
          <w:b/>
          <w:sz w:val="24"/>
          <w:szCs w:val="24"/>
        </w:rPr>
        <w:t>е</w:t>
      </w:r>
      <w:r>
        <w:rPr>
          <w:rFonts w:ascii="Times New Roman" w:eastAsiaTheme="majorEastAsia" w:hAnsi="Times New Roman" w:cstheme="majorBidi"/>
          <w:b/>
          <w:sz w:val="24"/>
          <w:szCs w:val="24"/>
        </w:rPr>
        <w:t>ты): </w:t>
      </w:r>
    </w:p>
    <w:p w:rsidR="003B5C7A" w:rsidRDefault="003B5C7A" w:rsidP="00A145D3">
      <w:pPr>
        <w:numPr>
          <w:ilvl w:val="0"/>
          <w:numId w:val="71"/>
        </w:numPr>
        <w:spacing w:after="0"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силовая и осветительная электросети станции.</w:t>
      </w:r>
    </w:p>
    <w:p w:rsidR="003B5C7A" w:rsidRDefault="003B5C7A" w:rsidP="00A145D3">
      <w:pPr>
        <w:numPr>
          <w:ilvl w:val="0"/>
          <w:numId w:val="71"/>
        </w:numPr>
        <w:spacing w:after="0"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аккумуляторные установки и аварийные источники электропитания.</w:t>
      </w:r>
    </w:p>
    <w:p w:rsidR="003B5C7A" w:rsidRDefault="003B5C7A" w:rsidP="00A145D3">
      <w:pPr>
        <w:numPr>
          <w:ilvl w:val="0"/>
          <w:numId w:val="71"/>
        </w:numPr>
        <w:spacing w:after="0" w:line="252" w:lineRule="auto"/>
        <w:contextualSpacing/>
        <w:rPr>
          <w:rFonts w:ascii="Times New Roman" w:eastAsiaTheme="majorEastAsia" w:hAnsi="Times New Roman" w:cstheme="majorBidi"/>
          <w:color w:val="000000"/>
          <w:spacing w:val="5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электродвигатели  механизмов разгрузки железнодорожных вагонов,</w:t>
      </w:r>
    </w:p>
    <w:p w:rsidR="003B5C7A" w:rsidRDefault="003B5C7A" w:rsidP="003B5C7A">
      <w:pPr>
        <w:spacing w:after="0" w:line="252" w:lineRule="auto"/>
        <w:rPr>
          <w:rFonts w:ascii="Times New Roman" w:eastAsiaTheme="majorEastAsia" w:hAnsi="Times New Roman" w:cstheme="majorBidi"/>
          <w:color w:val="000000"/>
          <w:sz w:val="24"/>
        </w:rPr>
      </w:pPr>
      <w:r>
        <w:rPr>
          <w:rFonts w:ascii="Times New Roman" w:eastAsiaTheme="majorEastAsia" w:hAnsi="Times New Roman" w:cstheme="majorBidi"/>
          <w:sz w:val="24"/>
        </w:rPr>
        <w:t>подачи топлива, </w:t>
      </w:r>
      <w:proofErr w:type="spellStart"/>
      <w:r>
        <w:rPr>
          <w:rFonts w:ascii="Times New Roman" w:eastAsiaTheme="majorEastAsia" w:hAnsi="Times New Roman" w:cstheme="majorBidi"/>
          <w:sz w:val="24"/>
        </w:rPr>
        <w:t>угледробления</w:t>
      </w:r>
      <w:proofErr w:type="spellEnd"/>
      <w:r>
        <w:rPr>
          <w:rFonts w:ascii="Times New Roman" w:eastAsiaTheme="majorEastAsia" w:hAnsi="Times New Roman" w:cstheme="majorBidi"/>
          <w:color w:val="000000"/>
          <w:sz w:val="24"/>
        </w:rPr>
        <w:t> и пылеприготовления.</w:t>
      </w:r>
    </w:p>
    <w:p w:rsidR="003B5C7A" w:rsidRDefault="003B5C7A" w:rsidP="001F7800">
      <w:pPr>
        <w:spacing w:after="0" w:line="252" w:lineRule="auto"/>
        <w:rPr>
          <w:rFonts w:ascii="Times New Roman" w:eastAsiaTheme="majorEastAsia" w:hAnsi="Times New Roman" w:cstheme="majorBidi"/>
          <w:sz w:val="24"/>
        </w:rPr>
      </w:pPr>
    </w:p>
    <w:p w:rsidR="003B5C7A" w:rsidRDefault="003B5C7A" w:rsidP="00A145D3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Электродвигатель  на электрических схемах изображается:</w:t>
      </w:r>
    </w:p>
    <w:p w:rsidR="003B5C7A" w:rsidRDefault="003B5C7A" w:rsidP="003B5C7A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X="154" w:tblpY="106"/>
        <w:tblW w:w="10570" w:type="dxa"/>
        <w:tblLook w:val="04A0" w:firstRow="1" w:lastRow="0" w:firstColumn="1" w:lastColumn="0" w:noHBand="0" w:noVBand="1"/>
      </w:tblPr>
      <w:tblGrid>
        <w:gridCol w:w="1437"/>
        <w:gridCol w:w="1852"/>
        <w:gridCol w:w="927"/>
        <w:gridCol w:w="2416"/>
        <w:gridCol w:w="951"/>
        <w:gridCol w:w="2987"/>
      </w:tblGrid>
      <w:tr w:rsidR="003B5C7A" w:rsidTr="001F7800">
        <w:trPr>
          <w:trHeight w:val="1402"/>
        </w:trPr>
        <w:tc>
          <w:tcPr>
            <w:tcW w:w="1437" w:type="dxa"/>
            <w:vAlign w:val="center"/>
          </w:tcPr>
          <w:p w:rsidR="003B5C7A" w:rsidRDefault="003B5C7A" w:rsidP="00A145D3">
            <w:pPr>
              <w:numPr>
                <w:ilvl w:val="0"/>
                <w:numId w:val="7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5C7A" w:rsidRDefault="003B5C7A">
            <w:pPr>
              <w:spacing w:line="252" w:lineRule="auto"/>
              <w:rPr>
                <w:rFonts w:ascii="Times New Roman" w:eastAsiaTheme="majorEastAsia" w:hAnsi="Times New Roman" w:cstheme="majorBidi"/>
                <w:sz w:val="24"/>
                <w:lang w:eastAsia="ru-RU"/>
              </w:rPr>
            </w:pPr>
          </w:p>
        </w:tc>
        <w:tc>
          <w:tcPr>
            <w:tcW w:w="1852" w:type="dxa"/>
            <w:vAlign w:val="center"/>
            <w:hideMark/>
          </w:tcPr>
          <w:p w:rsidR="003B5C7A" w:rsidRDefault="003B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2816" behindDoc="1" locked="0" layoutInCell="1" allowOverlap="1" wp14:anchorId="2083E369" wp14:editId="7EB7FD8B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1905</wp:posOffset>
                  </wp:positionV>
                  <wp:extent cx="704850" cy="806450"/>
                  <wp:effectExtent l="0" t="0" r="0" b="0"/>
                  <wp:wrapTight wrapText="bothSides">
                    <wp:wrapPolygon edited="0">
                      <wp:start x="0" y="0"/>
                      <wp:lineTo x="0" y="20920"/>
                      <wp:lineTo x="21016" y="20920"/>
                      <wp:lineTo x="21016" y="0"/>
                      <wp:lineTo x="0" y="0"/>
                    </wp:wrapPolygon>
                  </wp:wrapTight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474" t="25940" r="46954" b="136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6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27" w:type="dxa"/>
            <w:vAlign w:val="center"/>
          </w:tcPr>
          <w:p w:rsidR="003B5C7A" w:rsidRDefault="003B5C7A" w:rsidP="00A145D3">
            <w:pPr>
              <w:numPr>
                <w:ilvl w:val="0"/>
                <w:numId w:val="7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6" w:type="dxa"/>
            <w:vAlign w:val="center"/>
            <w:hideMark/>
          </w:tcPr>
          <w:p w:rsidR="003B5C7A" w:rsidRDefault="003B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7386CBDB" wp14:editId="15479542">
                  <wp:extent cx="724535" cy="71247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76" t="26796" r="60097" b="227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1" w:type="dxa"/>
            <w:vAlign w:val="center"/>
          </w:tcPr>
          <w:p w:rsidR="003B5C7A" w:rsidRDefault="003B5C7A" w:rsidP="00A145D3">
            <w:pPr>
              <w:numPr>
                <w:ilvl w:val="0"/>
                <w:numId w:val="7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7" w:type="dxa"/>
            <w:vAlign w:val="center"/>
            <w:hideMark/>
          </w:tcPr>
          <w:p w:rsidR="003B5C7A" w:rsidRDefault="003B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3840" behindDoc="0" locked="0" layoutInCell="1" allowOverlap="1" wp14:anchorId="7635D2D3" wp14:editId="09E5DE4B">
                  <wp:simplePos x="0" y="0"/>
                  <wp:positionH relativeFrom="column">
                    <wp:posOffset>-779145</wp:posOffset>
                  </wp:positionH>
                  <wp:positionV relativeFrom="paragraph">
                    <wp:posOffset>-5715</wp:posOffset>
                  </wp:positionV>
                  <wp:extent cx="657860" cy="676275"/>
                  <wp:effectExtent l="0" t="0" r="8890" b="9525"/>
                  <wp:wrapSquare wrapText="bothSides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384" t="31357" r="57211" b="181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3B5C7A" w:rsidRDefault="003B5C7A" w:rsidP="00A145D3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Распределительная подстанция (РП) - это:</w:t>
      </w:r>
    </w:p>
    <w:p w:rsidR="003B5C7A" w:rsidRDefault="003B5C7A" w:rsidP="00A145D3">
      <w:pPr>
        <w:numPr>
          <w:ilvl w:val="0"/>
          <w:numId w:val="73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электроустановка, состоящая из  трансформаторов или иных преобразователей электр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энергии, распределительных устройств и устройств управления, защиты, измерения и вспом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гательных устройств.</w:t>
      </w:r>
    </w:p>
    <w:p w:rsidR="003B5C7A" w:rsidRDefault="003B5C7A" w:rsidP="00A145D3">
      <w:pPr>
        <w:numPr>
          <w:ilvl w:val="0"/>
          <w:numId w:val="73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электроустановка, состоящая из  распределительных устройств и устройств управления, защиты, измерения и вспомогательных устройств.</w:t>
      </w:r>
    </w:p>
    <w:p w:rsidR="003B5C7A" w:rsidRDefault="003B5C7A" w:rsidP="00A145D3">
      <w:pPr>
        <w:numPr>
          <w:ilvl w:val="0"/>
          <w:numId w:val="73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электроустановка, состоящая из трансформаторов или иных преобразователей электр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энергии, распределительных устройств и устройств управления</w:t>
      </w:r>
    </w:p>
    <w:p w:rsidR="003B5C7A" w:rsidRDefault="003B5C7A" w:rsidP="001F780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Устройство сопряжения электропривода - это:</w:t>
      </w:r>
    </w:p>
    <w:p w:rsidR="003B5C7A" w:rsidRDefault="003B5C7A" w:rsidP="00A145D3">
      <w:pPr>
        <w:numPr>
          <w:ilvl w:val="0"/>
          <w:numId w:val="74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машина, осуществляющая изменение формы, свойств, состояния и положения предмета труда.</w:t>
      </w:r>
    </w:p>
    <w:p w:rsidR="003B5C7A" w:rsidRDefault="003B5C7A" w:rsidP="00A145D3">
      <w:pPr>
        <w:numPr>
          <w:ilvl w:val="0"/>
          <w:numId w:val="74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совокупность управляющих и информационных устройств и устройств сопряжения ЭП.</w:t>
      </w:r>
    </w:p>
    <w:p w:rsidR="003B5C7A" w:rsidRDefault="003B5C7A" w:rsidP="00A145D3">
      <w:pPr>
        <w:numPr>
          <w:ilvl w:val="0"/>
          <w:numId w:val="74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редукторы, клиноременные и цепные передачи, электромагнитные муфты скольжения и т.п.</w:t>
      </w:r>
    </w:p>
    <w:p w:rsidR="003B5C7A" w:rsidRDefault="003B5C7A" w:rsidP="003B5C7A">
      <w:pPr>
        <w:spacing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Источники света делятся на классы:</w:t>
      </w:r>
    </w:p>
    <w:p w:rsidR="003B5C7A" w:rsidRDefault="003B5C7A" w:rsidP="00A145D3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лампы накаливания и газоразрядные лампы</w:t>
      </w:r>
    </w:p>
    <w:p w:rsidR="003B5C7A" w:rsidRDefault="003B5C7A" w:rsidP="00A145D3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Theme="majorEastAsia" w:hAnsi="Times New Roman" w:cstheme="majorBidi"/>
          <w:sz w:val="24"/>
          <w:szCs w:val="24"/>
        </w:rPr>
      </w:pPr>
      <w:r>
        <w:rPr>
          <w:rFonts w:ascii="Times New Roman" w:eastAsiaTheme="majorEastAsia" w:hAnsi="Times New Roman" w:cstheme="majorBidi"/>
          <w:sz w:val="24"/>
          <w:szCs w:val="24"/>
        </w:rPr>
        <w:t xml:space="preserve">газоразрядные лампы низкого и  высокого давления; </w:t>
      </w:r>
    </w:p>
    <w:p w:rsidR="003B5C7A" w:rsidRDefault="003B5C7A" w:rsidP="00A145D3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лампы накаливания, газоразрядные лампы, светодиоды.</w:t>
      </w:r>
    </w:p>
    <w:p w:rsidR="003B5C7A" w:rsidRDefault="003B5C7A" w:rsidP="003B5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зависимости от напряжения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различают:</w:t>
      </w:r>
    </w:p>
    <w:p w:rsidR="003B5C7A" w:rsidRDefault="003B5C7A" w:rsidP="00A145D3">
      <w:pPr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низковольтные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</w:p>
    <w:p w:rsidR="003B5C7A" w:rsidRDefault="003B5C7A" w:rsidP="00A145D3">
      <w:pPr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низковольтные и высоковольтные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среднего, высокого, сверхвысокого и  ультрав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сокого класса напряжений</w:t>
      </w:r>
    </w:p>
    <w:p w:rsidR="003B5C7A" w:rsidRDefault="003B5C7A" w:rsidP="00A145D3">
      <w:pPr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низковольтные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среднего, высокого и ультравысокого класса напряжений</w:t>
      </w:r>
    </w:p>
    <w:p w:rsidR="003B5C7A" w:rsidRDefault="003B5C7A" w:rsidP="003B5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63"/>
        </w:num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рисунке изображение сечения многопроволочного биметаллического провода во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душной линии соответствует букве:</w:t>
      </w:r>
    </w:p>
    <w:tbl>
      <w:tblPr>
        <w:tblW w:w="0" w:type="auto"/>
        <w:jc w:val="center"/>
        <w:tblCellSpacing w:w="15" w:type="dxa"/>
        <w:tblInd w:w="-15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07"/>
        <w:gridCol w:w="1295"/>
        <w:gridCol w:w="36"/>
        <w:gridCol w:w="51"/>
      </w:tblGrid>
      <w:tr w:rsidR="003B5C7A" w:rsidTr="001F7800">
        <w:trPr>
          <w:trHeight w:val="1487"/>
          <w:tblCellSpacing w:w="15" w:type="dxa"/>
          <w:jc w:val="center"/>
        </w:trPr>
        <w:tc>
          <w:tcPr>
            <w:tcW w:w="9006" w:type="dxa"/>
            <w:shd w:val="clear" w:color="auto" w:fill="FFFFFF"/>
            <w:vAlign w:val="center"/>
            <w:hideMark/>
          </w:tcPr>
          <w:tbl>
            <w:tblPr>
              <w:tblW w:w="9000" w:type="dxa"/>
              <w:tblCellSpacing w:w="15" w:type="dxa"/>
              <w:tblInd w:w="106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33"/>
              <w:gridCol w:w="30"/>
              <w:gridCol w:w="2204"/>
              <w:gridCol w:w="41"/>
              <w:gridCol w:w="2194"/>
              <w:gridCol w:w="52"/>
              <w:gridCol w:w="2183"/>
              <w:gridCol w:w="63"/>
            </w:tblGrid>
            <w:tr w:rsidR="003B5C7A" w:rsidTr="001F7800">
              <w:trPr>
                <w:gridAfter w:val="1"/>
                <w:wAfter w:w="18" w:type="dxa"/>
                <w:trHeight w:val="1624"/>
                <w:tblCellSpacing w:w="15" w:type="dxa"/>
              </w:trPr>
              <w:tc>
                <w:tcPr>
                  <w:tcW w:w="2188" w:type="dxa"/>
                  <w:shd w:val="clear" w:color="auto" w:fill="FFFFFF"/>
                  <w:vAlign w:val="center"/>
                  <w:hideMark/>
                </w:tcPr>
                <w:p w:rsidR="003B5C7A" w:rsidRDefault="003B5C7A" w:rsidP="001F7800">
                  <w:pPr>
                    <w:spacing w:after="0" w:line="252" w:lineRule="auto"/>
                    <w:jc w:val="center"/>
                    <w:rPr>
                      <w:rFonts w:ascii="Times New Roman" w:eastAsiaTheme="majorEastAsia" w:hAnsi="Times New Roman" w:cstheme="majorBidi"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theme="majorBidi"/>
                      <w:noProof/>
                      <w:sz w:val="24"/>
                      <w:lang w:eastAsia="ru-RU"/>
                    </w:rPr>
                    <w:lastRenderedPageBreak/>
                    <w:drawing>
                      <wp:inline distT="0" distB="0" distL="0" distR="0" wp14:anchorId="4199B6C0" wp14:editId="4104B712">
                        <wp:extent cx="760095" cy="760095"/>
                        <wp:effectExtent l="0" t="0" r="1905" b="1905"/>
                        <wp:docPr id="15" name="Рисунок 15" descr="Сечения проводов воздушных линий: однопроволочный монометаллически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7" descr="Сечения проводов воздушных линий: однопроволочный монометаллически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095" cy="760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04" w:type="dxa"/>
                  <w:gridSpan w:val="2"/>
                  <w:shd w:val="clear" w:color="auto" w:fill="FFFFFF"/>
                  <w:vAlign w:val="center"/>
                  <w:hideMark/>
                </w:tcPr>
                <w:p w:rsidR="003B5C7A" w:rsidRDefault="003B5C7A" w:rsidP="001F7800">
                  <w:pPr>
                    <w:spacing w:after="0" w:line="252" w:lineRule="auto"/>
                    <w:jc w:val="center"/>
                    <w:rPr>
                      <w:rFonts w:ascii="Times New Roman" w:eastAsiaTheme="majorEastAsia" w:hAnsi="Times New Roman" w:cstheme="majorBidi"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theme="majorBidi"/>
                      <w:noProof/>
                      <w:sz w:val="24"/>
                      <w:lang w:eastAsia="ru-RU"/>
                    </w:rPr>
                    <w:drawing>
                      <wp:inline distT="0" distB="0" distL="0" distR="0" wp14:anchorId="6CF006C7" wp14:editId="4F40E6F2">
                        <wp:extent cx="783590" cy="783590"/>
                        <wp:effectExtent l="0" t="0" r="0" b="0"/>
                        <wp:docPr id="14" name="Рисунок 14" descr="Сечения проводов воздушных линий: однопроволочный биметаллически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8" descr="Сечения проводов воздушных линий: однопроволочный биметаллически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3590" cy="783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05" w:type="dxa"/>
                  <w:gridSpan w:val="2"/>
                  <w:shd w:val="clear" w:color="auto" w:fill="FFFFFF"/>
                  <w:vAlign w:val="center"/>
                  <w:hideMark/>
                </w:tcPr>
                <w:p w:rsidR="003B5C7A" w:rsidRDefault="003B5C7A" w:rsidP="001F7800">
                  <w:pPr>
                    <w:spacing w:after="0" w:line="252" w:lineRule="auto"/>
                    <w:jc w:val="center"/>
                    <w:rPr>
                      <w:rFonts w:ascii="Times New Roman" w:eastAsiaTheme="majorEastAsia" w:hAnsi="Times New Roman" w:cstheme="majorBidi"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theme="majorBidi"/>
                      <w:noProof/>
                      <w:sz w:val="24"/>
                      <w:lang w:eastAsia="ru-RU"/>
                    </w:rPr>
                    <w:drawing>
                      <wp:inline distT="0" distB="0" distL="0" distR="0" wp14:anchorId="07E8A5EA" wp14:editId="0331A6E0">
                        <wp:extent cx="807720" cy="807720"/>
                        <wp:effectExtent l="0" t="0" r="0" b="0"/>
                        <wp:docPr id="13" name="Рисунок 13" descr="Сечения проводов воздушных линий: многопроволочный монометаллически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9" descr="Сечения проводов воздушных линий: многопроволочный монометаллически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7720" cy="807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05" w:type="dxa"/>
                  <w:gridSpan w:val="2"/>
                  <w:shd w:val="clear" w:color="auto" w:fill="FFFFFF"/>
                  <w:vAlign w:val="center"/>
                  <w:hideMark/>
                </w:tcPr>
                <w:p w:rsidR="003B5C7A" w:rsidRDefault="003B5C7A" w:rsidP="001F7800">
                  <w:pPr>
                    <w:spacing w:after="0" w:line="252" w:lineRule="auto"/>
                    <w:jc w:val="center"/>
                    <w:rPr>
                      <w:rFonts w:ascii="Times New Roman" w:eastAsiaTheme="majorEastAsia" w:hAnsi="Times New Roman" w:cstheme="majorBidi"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theme="majorBidi"/>
                      <w:noProof/>
                      <w:sz w:val="24"/>
                      <w:lang w:eastAsia="ru-RU"/>
                    </w:rPr>
                    <w:drawing>
                      <wp:inline distT="0" distB="0" distL="0" distR="0" wp14:anchorId="22DBA0F0" wp14:editId="5EB9EE8E">
                        <wp:extent cx="807720" cy="819150"/>
                        <wp:effectExtent l="0" t="0" r="0" b="0"/>
                        <wp:docPr id="12" name="Рисунок 12" descr="Сечения проводов воздушных линий: многопроволочный биметаллически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84" descr="Сечения проводов воздушных линий: многопроволочный биметаллически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772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B5C7A" w:rsidTr="001F7800">
              <w:trPr>
                <w:trHeight w:val="372"/>
                <w:tblCellSpacing w:w="15" w:type="dxa"/>
              </w:trPr>
              <w:tc>
                <w:tcPr>
                  <w:tcW w:w="2218" w:type="dxa"/>
                  <w:gridSpan w:val="2"/>
                  <w:vAlign w:val="center"/>
                  <w:hideMark/>
                </w:tcPr>
                <w:p w:rsidR="003B5C7A" w:rsidRDefault="003B5C7A" w:rsidP="001F7800">
                  <w:pPr>
                    <w:spacing w:after="0" w:line="252" w:lineRule="auto"/>
                    <w:jc w:val="center"/>
                    <w:rPr>
                      <w:rFonts w:ascii="Times New Roman" w:eastAsiaTheme="majorEastAsia" w:hAnsi="Times New Roman" w:cstheme="majorBidi"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theme="majorBidi"/>
                      <w:sz w:val="24"/>
                    </w:rPr>
                    <w:t>а</w:t>
                  </w:r>
                </w:p>
              </w:tc>
              <w:tc>
                <w:tcPr>
                  <w:tcW w:w="2215" w:type="dxa"/>
                  <w:gridSpan w:val="2"/>
                  <w:vAlign w:val="center"/>
                  <w:hideMark/>
                </w:tcPr>
                <w:p w:rsidR="003B5C7A" w:rsidRDefault="003B5C7A" w:rsidP="001F7800">
                  <w:pPr>
                    <w:spacing w:after="0" w:line="252" w:lineRule="auto"/>
                    <w:jc w:val="center"/>
                    <w:rPr>
                      <w:rFonts w:ascii="Times New Roman" w:eastAsiaTheme="majorEastAsia" w:hAnsi="Times New Roman" w:cstheme="majorBidi"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theme="majorBidi"/>
                      <w:sz w:val="24"/>
                    </w:rPr>
                    <w:t>б</w:t>
                  </w:r>
                </w:p>
              </w:tc>
              <w:tc>
                <w:tcPr>
                  <w:tcW w:w="2216" w:type="dxa"/>
                  <w:gridSpan w:val="2"/>
                  <w:vAlign w:val="center"/>
                  <w:hideMark/>
                </w:tcPr>
                <w:p w:rsidR="003B5C7A" w:rsidRDefault="003B5C7A" w:rsidP="001F7800">
                  <w:pPr>
                    <w:spacing w:after="0" w:line="252" w:lineRule="auto"/>
                    <w:jc w:val="center"/>
                    <w:rPr>
                      <w:rFonts w:ascii="Times New Roman" w:eastAsiaTheme="majorEastAsia" w:hAnsi="Times New Roman" w:cstheme="majorBidi"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theme="majorBidi"/>
                      <w:sz w:val="24"/>
                    </w:rPr>
                    <w:t>в</w:t>
                  </w:r>
                </w:p>
              </w:tc>
              <w:tc>
                <w:tcPr>
                  <w:tcW w:w="2201" w:type="dxa"/>
                  <w:gridSpan w:val="2"/>
                  <w:vAlign w:val="center"/>
                  <w:hideMark/>
                </w:tcPr>
                <w:p w:rsidR="003B5C7A" w:rsidRDefault="003B5C7A" w:rsidP="001F7800">
                  <w:pPr>
                    <w:spacing w:after="0" w:line="252" w:lineRule="auto"/>
                    <w:jc w:val="center"/>
                    <w:rPr>
                      <w:rFonts w:ascii="Times New Roman" w:eastAsiaTheme="majorEastAsia" w:hAnsi="Times New Roman" w:cstheme="majorBidi"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theme="majorBidi"/>
                      <w:sz w:val="24"/>
                    </w:rPr>
                    <w:t>г</w:t>
                  </w:r>
                </w:p>
              </w:tc>
            </w:tr>
          </w:tbl>
          <w:p w:rsidR="003B5C7A" w:rsidRDefault="003B5C7A">
            <w:pPr>
              <w:jc w:val="center"/>
              <w:rPr>
                <w:szCs w:val="24"/>
              </w:rPr>
            </w:pPr>
          </w:p>
        </w:tc>
        <w:tc>
          <w:tcPr>
            <w:tcW w:w="2500" w:type="dxa"/>
            <w:shd w:val="clear" w:color="auto" w:fill="FFFFFF"/>
            <w:vAlign w:val="center"/>
          </w:tcPr>
          <w:p w:rsidR="003B5C7A" w:rsidRDefault="003B5C7A">
            <w:pPr>
              <w:jc w:val="center"/>
              <w:rPr>
                <w:szCs w:val="24"/>
              </w:rPr>
            </w:pPr>
          </w:p>
          <w:p w:rsidR="003B5C7A" w:rsidRDefault="003B5C7A">
            <w:pPr>
              <w:jc w:val="center"/>
              <w:rPr>
                <w:szCs w:val="24"/>
              </w:rPr>
            </w:pPr>
          </w:p>
          <w:p w:rsidR="003B5C7A" w:rsidRDefault="003B5C7A">
            <w:pPr>
              <w:jc w:val="center"/>
              <w:rPr>
                <w:szCs w:val="24"/>
              </w:rPr>
            </w:pPr>
          </w:p>
          <w:p w:rsidR="003B5C7A" w:rsidRDefault="003B5C7A">
            <w:pPr>
              <w:jc w:val="center"/>
              <w:rPr>
                <w:szCs w:val="24"/>
              </w:rPr>
            </w:pPr>
          </w:p>
          <w:p w:rsidR="003B5C7A" w:rsidRDefault="003B5C7A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3B5C7A" w:rsidRDefault="003B5C7A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3B5C7A" w:rsidRDefault="003B5C7A">
            <w:pPr>
              <w:jc w:val="center"/>
              <w:rPr>
                <w:szCs w:val="24"/>
              </w:rPr>
            </w:pPr>
          </w:p>
        </w:tc>
      </w:tr>
    </w:tbl>
    <w:p w:rsidR="003B5C7A" w:rsidRDefault="003B5C7A" w:rsidP="00A145D3">
      <w:pPr>
        <w:numPr>
          <w:ilvl w:val="0"/>
          <w:numId w:val="63"/>
        </w:numPr>
        <w:spacing w:line="252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Переходные анкерные опоры - это:</w:t>
      </w:r>
    </w:p>
    <w:p w:rsidR="003B5C7A" w:rsidRDefault="003B5C7A" w:rsidP="00A145D3">
      <w:pPr>
        <w:numPr>
          <w:ilvl w:val="0"/>
          <w:numId w:val="77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опоры, </w:t>
      </w:r>
      <w:r>
        <w:rPr>
          <w:rFonts w:ascii="inherit" w:eastAsiaTheme="majorEastAsia" w:hAnsi="inherit" w:cstheme="majorBidi"/>
          <w:color w:val="000000"/>
          <w:sz w:val="24"/>
          <w:szCs w:val="24"/>
        </w:rPr>
        <w:t xml:space="preserve">которые 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устанавливают в местах изменения нап</w:t>
      </w:r>
      <w:r>
        <w:rPr>
          <w:rFonts w:ascii="inherit" w:eastAsiaTheme="majorEastAsia" w:hAnsi="inherit" w:cstheme="majorBidi"/>
          <w:color w:val="000000"/>
          <w:sz w:val="24"/>
          <w:szCs w:val="24"/>
        </w:rPr>
        <w:t>рав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ления трассы</w:t>
      </w:r>
    </w:p>
    <w:p w:rsidR="003B5C7A" w:rsidRDefault="003B5C7A" w:rsidP="00A145D3">
      <w:pPr>
        <w:numPr>
          <w:ilvl w:val="0"/>
          <w:numId w:val="77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опоры, </w:t>
      </w:r>
      <w:r>
        <w:rPr>
          <w:rFonts w:ascii="inherit" w:eastAsiaTheme="majorEastAsia" w:hAnsi="inherit" w:cstheme="majorBidi"/>
          <w:color w:val="000000"/>
          <w:sz w:val="24"/>
          <w:szCs w:val="24"/>
        </w:rPr>
        <w:t xml:space="preserve">которые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 в местах перехода трассы линии через различные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пятствия (железные и автомобильные дороги, реки и водоемы и т.п.)</w:t>
      </w:r>
    </w:p>
    <w:p w:rsidR="003B5C7A" w:rsidRDefault="003B5C7A" w:rsidP="00A145D3">
      <w:pPr>
        <w:numPr>
          <w:ilvl w:val="0"/>
          <w:numId w:val="77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опоры, </w:t>
      </w:r>
      <w:r>
        <w:rPr>
          <w:rFonts w:ascii="inherit" w:eastAsiaTheme="majorEastAsia" w:hAnsi="inherit" w:cstheme="majorBidi"/>
          <w:color w:val="000000"/>
          <w:sz w:val="24"/>
          <w:szCs w:val="24"/>
        </w:rPr>
        <w:t xml:space="preserve">которые 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устанавливают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начале и конце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воспринимают односторонние усилия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проводов.</w:t>
      </w:r>
    </w:p>
    <w:p w:rsidR="003B5C7A" w:rsidRDefault="003B5C7A" w:rsidP="003B5C7A">
      <w:pPr>
        <w:spacing w:line="252" w:lineRule="auto"/>
        <w:ind w:left="10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63"/>
        </w:numPr>
        <w:spacing w:line="252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букве соответствует  изображение  стержневого изолятора воздушной линии:</w:t>
      </w:r>
    </w:p>
    <w:tbl>
      <w:tblPr>
        <w:tblW w:w="913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809"/>
        <w:gridCol w:w="2224"/>
        <w:gridCol w:w="612"/>
        <w:gridCol w:w="2127"/>
        <w:gridCol w:w="708"/>
        <w:gridCol w:w="2655"/>
      </w:tblGrid>
      <w:tr w:rsidR="003B5C7A" w:rsidTr="001F7800">
        <w:trPr>
          <w:trHeight w:val="2156"/>
        </w:trPr>
        <w:tc>
          <w:tcPr>
            <w:tcW w:w="809" w:type="dxa"/>
          </w:tcPr>
          <w:p w:rsidR="003B5C7A" w:rsidRDefault="003B5C7A" w:rsidP="00A145D3">
            <w:pPr>
              <w:numPr>
                <w:ilvl w:val="0"/>
                <w:numId w:val="78"/>
              </w:numPr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4" w:type="dxa"/>
            <w:hideMark/>
          </w:tcPr>
          <w:p w:rsidR="003B5C7A" w:rsidRDefault="003B5C7A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0C747E0F" wp14:editId="6C14AF09">
                  <wp:extent cx="1270659" cy="1290768"/>
                  <wp:effectExtent l="0" t="0" r="5715" b="5080"/>
                  <wp:docPr id="7" name="Рисунок 7" descr="Изоляторы воздушных линий: фафор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 descr="Изоляторы воздушных линий: фафор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843" cy="1290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" w:type="dxa"/>
          </w:tcPr>
          <w:p w:rsidR="003B5C7A" w:rsidRDefault="001F7800" w:rsidP="00A145D3">
            <w:pPr>
              <w:numPr>
                <w:ilvl w:val="0"/>
                <w:numId w:val="78"/>
              </w:numPr>
              <w:spacing w:line="252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2127" w:type="dxa"/>
            <w:hideMark/>
          </w:tcPr>
          <w:p w:rsidR="003B5C7A" w:rsidRDefault="003B5C7A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theme="majorBidi"/>
                <w:noProof/>
                <w:color w:val="000000"/>
                <w:sz w:val="30"/>
                <w:szCs w:val="30"/>
                <w:lang w:eastAsia="ru-RU"/>
              </w:rPr>
              <w:drawing>
                <wp:inline distT="0" distB="0" distL="0" distR="0" wp14:anchorId="708BCA57" wp14:editId="3DDE5A93">
                  <wp:extent cx="1282199" cy="509185"/>
                  <wp:effectExtent l="5715" t="0" r="0" b="0"/>
                  <wp:docPr id="6" name="Рисунок 6" descr="стержневой полимерный изолятор воздушных лин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 descr="стержневой полимерный изолятор воздушных лин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282822" cy="50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:rsidR="003B5C7A" w:rsidRDefault="003B5C7A" w:rsidP="00A145D3">
            <w:pPr>
              <w:numPr>
                <w:ilvl w:val="0"/>
                <w:numId w:val="78"/>
              </w:numPr>
              <w:spacing w:line="252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hideMark/>
          </w:tcPr>
          <w:p w:rsidR="003B5C7A" w:rsidRDefault="003B5C7A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theme="majorBidi"/>
                <w:noProof/>
                <w:sz w:val="24"/>
                <w:lang w:eastAsia="ru-RU"/>
              </w:rPr>
              <w:drawing>
                <wp:inline distT="0" distB="0" distL="0" distR="0" wp14:anchorId="164593B2" wp14:editId="063FC26C">
                  <wp:extent cx="1033145" cy="1033145"/>
                  <wp:effectExtent l="0" t="0" r="0" b="0"/>
                  <wp:docPr id="5" name="Рисунок 5" descr="Изоляторы воздушных линий: стеклянный подвесн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 descr="Изоляторы воздушных линий: стеклянный подвесн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5C7A" w:rsidRDefault="003B5C7A" w:rsidP="00A145D3">
      <w:pPr>
        <w:numPr>
          <w:ilvl w:val="0"/>
          <w:numId w:val="63"/>
        </w:numPr>
        <w:spacing w:line="252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  <w:t xml:space="preserve">Жилы, предназначенные для присоединения к </w:t>
      </w:r>
      <w:proofErr w:type="spellStart"/>
      <w:r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  <w:t>нейтрали</w:t>
      </w:r>
      <w:proofErr w:type="spellEnd"/>
      <w:r>
        <w:rPr>
          <w:rFonts w:ascii="Times New Roman" w:eastAsiaTheme="majorEastAsia" w:hAnsi="Times New Roman" w:cstheme="majorBidi"/>
          <w:b/>
          <w:color w:val="000000"/>
          <w:sz w:val="24"/>
          <w:szCs w:val="24"/>
        </w:rPr>
        <w:t xml:space="preserve"> источника и прохождения разности токов фаз при неравномерной нагрузке по фазам, называются:</w:t>
      </w:r>
    </w:p>
    <w:p w:rsidR="003B5C7A" w:rsidRDefault="003B5C7A" w:rsidP="00A145D3">
      <w:pPr>
        <w:numPr>
          <w:ilvl w:val="0"/>
          <w:numId w:val="79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жилами заземления</w:t>
      </w:r>
    </w:p>
    <w:p w:rsidR="003B5C7A" w:rsidRDefault="003B5C7A" w:rsidP="00A145D3">
      <w:pPr>
        <w:numPr>
          <w:ilvl w:val="0"/>
          <w:numId w:val="79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нулевыми жилами</w:t>
      </w:r>
    </w:p>
    <w:p w:rsidR="003B5C7A" w:rsidRDefault="003B5C7A" w:rsidP="00A145D3">
      <w:pPr>
        <w:numPr>
          <w:ilvl w:val="0"/>
          <w:numId w:val="79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фазными жилами</w:t>
      </w:r>
    </w:p>
    <w:p w:rsidR="003B5C7A" w:rsidRDefault="003B5C7A" w:rsidP="003B5C7A">
      <w:pPr>
        <w:spacing w:line="252" w:lineRule="auto"/>
        <w:ind w:left="114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63"/>
        </w:numPr>
        <w:spacing w:line="252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Преимущества алюминиевых жил над медными жилами - это:</w:t>
      </w:r>
    </w:p>
    <w:p w:rsidR="003B5C7A" w:rsidRDefault="003B5C7A" w:rsidP="00A145D3">
      <w:pPr>
        <w:numPr>
          <w:ilvl w:val="0"/>
          <w:numId w:val="80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дешевле и имеет меньшую массу, лучше воспринимают изгибающие и растягивающие усилия</w:t>
      </w:r>
    </w:p>
    <w:p w:rsidR="003B5C7A" w:rsidRDefault="003B5C7A" w:rsidP="00A145D3">
      <w:pPr>
        <w:numPr>
          <w:ilvl w:val="0"/>
          <w:numId w:val="80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дешевле и имеет меньшую массу</w:t>
      </w:r>
    </w:p>
    <w:p w:rsidR="003B5C7A" w:rsidRDefault="003B5C7A" w:rsidP="00A145D3">
      <w:pPr>
        <w:numPr>
          <w:ilvl w:val="0"/>
          <w:numId w:val="80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обладают меньшим электрическим сопротивлением</w:t>
      </w:r>
    </w:p>
    <w:p w:rsidR="003B5C7A" w:rsidRDefault="003B5C7A" w:rsidP="003B5C7A">
      <w:pPr>
        <w:spacing w:line="252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63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не асфальтированных территориях, в местах с малой вероятностью повреждения целесообразно применять способ прокладки кабеля:</w:t>
      </w:r>
    </w:p>
    <w:p w:rsidR="003B5C7A" w:rsidRDefault="003B5C7A" w:rsidP="00A145D3">
      <w:pPr>
        <w:numPr>
          <w:ilvl w:val="0"/>
          <w:numId w:val="8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блоках</w:t>
      </w:r>
    </w:p>
    <w:p w:rsidR="003B5C7A" w:rsidRDefault="003B5C7A" w:rsidP="00A145D3">
      <w:pPr>
        <w:numPr>
          <w:ilvl w:val="0"/>
          <w:numId w:val="8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траншеях</w:t>
      </w:r>
    </w:p>
    <w:p w:rsidR="003B5C7A" w:rsidRDefault="003B5C7A" w:rsidP="00A145D3">
      <w:pPr>
        <w:numPr>
          <w:ilvl w:val="0"/>
          <w:numId w:val="8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каналах</w:t>
      </w:r>
    </w:p>
    <w:p w:rsidR="003B5C7A" w:rsidRDefault="003B5C7A" w:rsidP="003B5C7A">
      <w:pPr>
        <w:spacing w:after="0" w:line="240" w:lineRule="auto"/>
        <w:ind w:left="644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5C7A" w:rsidRDefault="003B5C7A" w:rsidP="00A145D3">
      <w:pPr>
        <w:numPr>
          <w:ilvl w:val="0"/>
          <w:numId w:val="63"/>
        </w:numPr>
        <w:spacing w:after="0" w:line="252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рисунке  цифре два соответствует:</w:t>
      </w:r>
    </w:p>
    <w:p w:rsidR="003B5C7A" w:rsidRDefault="003B5C7A" w:rsidP="00A145D3">
      <w:pPr>
        <w:numPr>
          <w:ilvl w:val="0"/>
          <w:numId w:val="82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изоляция жилы</w:t>
      </w:r>
    </w:p>
    <w:p w:rsidR="003B5C7A" w:rsidRDefault="003B5C7A" w:rsidP="00A145D3">
      <w:pPr>
        <w:numPr>
          <w:ilvl w:val="0"/>
          <w:numId w:val="82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 xml:space="preserve">токопроводящая жила </w:t>
      </w:r>
    </w:p>
    <w:p w:rsidR="003B5C7A" w:rsidRDefault="003B5C7A" w:rsidP="00A145D3">
      <w:pPr>
        <w:numPr>
          <w:ilvl w:val="0"/>
          <w:numId w:val="82"/>
        </w:numPr>
        <w:spacing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поясная изоляция</w:t>
      </w:r>
    </w:p>
    <w:p w:rsidR="003B5C7A" w:rsidRDefault="003B5C7A" w:rsidP="00A145D3">
      <w:pPr>
        <w:numPr>
          <w:ilvl w:val="0"/>
          <w:numId w:val="82"/>
        </w:numPr>
        <w:spacing w:after="0"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наружная оболочка.</w:t>
      </w:r>
    </w:p>
    <w:p w:rsidR="003B5C7A" w:rsidRDefault="003B5C7A" w:rsidP="003B5C7A">
      <w:pPr>
        <w:spacing w:after="0" w:line="252" w:lineRule="auto"/>
        <w:ind w:left="64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C7A" w:rsidRDefault="003B5C7A" w:rsidP="003B5C7A">
      <w:pPr>
        <w:spacing w:after="0" w:line="25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inherit" w:eastAsiaTheme="majorEastAsia" w:hAnsi="inherit" w:cstheme="majorBidi"/>
          <w:noProof/>
          <w:sz w:val="30"/>
          <w:szCs w:val="30"/>
          <w:lang w:eastAsia="ru-RU"/>
        </w:rPr>
        <w:lastRenderedPageBreak/>
        <w:drawing>
          <wp:inline distT="0" distB="0" distL="0" distR="0">
            <wp:extent cx="3270166" cy="1306286"/>
            <wp:effectExtent l="0" t="0" r="6985" b="8255"/>
            <wp:docPr id="4" name="Рисунок 4" descr="Кабель марки АПвВ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Кабель марки АПвВГ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309" cy="1305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C7A" w:rsidRDefault="003B5C7A" w:rsidP="003B5C7A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inherit" w:eastAsiaTheme="majorEastAsia" w:hAnsi="inherit" w:cstheme="majorBidi"/>
          <w:b/>
          <w:sz w:val="24"/>
          <w:szCs w:val="24"/>
        </w:rPr>
        <w:t xml:space="preserve">Рисунок. Кабель марки </w:t>
      </w:r>
      <w:proofErr w:type="spellStart"/>
      <w:r>
        <w:rPr>
          <w:rFonts w:ascii="inherit" w:eastAsiaTheme="majorEastAsia" w:hAnsi="inherit" w:cstheme="majorBidi"/>
          <w:b/>
          <w:sz w:val="24"/>
          <w:szCs w:val="24"/>
        </w:rPr>
        <w:t>АПвВГ</w:t>
      </w:r>
      <w:proofErr w:type="spellEnd"/>
    </w:p>
    <w:p w:rsidR="003B5C7A" w:rsidRDefault="003B5C7A" w:rsidP="001F78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5C7A" w:rsidRDefault="003B5C7A" w:rsidP="001F7800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Эталон ответов 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итоговый тест к дифференцированному зачету</w:t>
      </w:r>
    </w:p>
    <w:p w:rsidR="003B5C7A" w:rsidRDefault="003B5C7A" w:rsidP="003B5C7A">
      <w:pPr>
        <w:spacing w:after="0"/>
        <w:ind w:left="-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предмету «Введение в специальность»</w:t>
      </w:r>
    </w:p>
    <w:p w:rsidR="003B5C7A" w:rsidRDefault="003B5C7A" w:rsidP="003B5C7A">
      <w:pPr>
        <w:jc w:val="both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03"/>
        <w:gridCol w:w="825"/>
        <w:gridCol w:w="825"/>
        <w:gridCol w:w="825"/>
        <w:gridCol w:w="825"/>
        <w:gridCol w:w="825"/>
        <w:gridCol w:w="825"/>
        <w:gridCol w:w="825"/>
        <w:gridCol w:w="825"/>
        <w:gridCol w:w="825"/>
        <w:gridCol w:w="826"/>
      </w:tblGrid>
      <w:tr w:rsidR="003B5C7A" w:rsidTr="003B5C7A">
        <w:trPr>
          <w:jc w:val="center"/>
        </w:trPr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</w:p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B5C7A" w:rsidTr="003B5C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B5C7A" w:rsidTr="003B5C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3B5C7A" w:rsidTr="003B5C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3B5C7A" w:rsidRDefault="003B5C7A" w:rsidP="003B5C7A">
      <w:pPr>
        <w:jc w:val="both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03"/>
        <w:gridCol w:w="825"/>
        <w:gridCol w:w="825"/>
        <w:gridCol w:w="825"/>
        <w:gridCol w:w="825"/>
        <w:gridCol w:w="825"/>
        <w:gridCol w:w="825"/>
        <w:gridCol w:w="825"/>
        <w:gridCol w:w="825"/>
        <w:gridCol w:w="825"/>
        <w:gridCol w:w="826"/>
      </w:tblGrid>
      <w:tr w:rsidR="003B5C7A" w:rsidTr="003B5C7A">
        <w:trPr>
          <w:jc w:val="center"/>
        </w:trPr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</w:p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B5C7A" w:rsidTr="003B5C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B5C7A" w:rsidTr="003B5C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3B5C7A" w:rsidTr="003B5C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3B5C7A" w:rsidRDefault="003B5C7A" w:rsidP="003B5C7A">
      <w:pPr>
        <w:jc w:val="both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03"/>
        <w:gridCol w:w="825"/>
        <w:gridCol w:w="825"/>
        <w:gridCol w:w="825"/>
        <w:gridCol w:w="825"/>
        <w:gridCol w:w="825"/>
        <w:gridCol w:w="825"/>
        <w:gridCol w:w="825"/>
        <w:gridCol w:w="825"/>
        <w:gridCol w:w="825"/>
        <w:gridCol w:w="826"/>
      </w:tblGrid>
      <w:tr w:rsidR="003B5C7A" w:rsidTr="003B5C7A">
        <w:trPr>
          <w:jc w:val="center"/>
        </w:trPr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</w:p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B5C7A" w:rsidTr="003B5C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B5C7A" w:rsidTr="003B5C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3B5C7A" w:rsidTr="003B5C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3B5C7A" w:rsidRDefault="003B5C7A" w:rsidP="003B5C7A">
      <w:pPr>
        <w:jc w:val="both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03"/>
        <w:gridCol w:w="825"/>
        <w:gridCol w:w="825"/>
        <w:gridCol w:w="825"/>
        <w:gridCol w:w="825"/>
        <w:gridCol w:w="825"/>
        <w:gridCol w:w="825"/>
        <w:gridCol w:w="825"/>
        <w:gridCol w:w="825"/>
        <w:gridCol w:w="825"/>
        <w:gridCol w:w="826"/>
      </w:tblGrid>
      <w:tr w:rsidR="003B5C7A" w:rsidTr="003B5C7A">
        <w:trPr>
          <w:jc w:val="center"/>
        </w:trPr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</w:p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B5C7A" w:rsidTr="003B5C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B5C7A" w:rsidTr="003B5C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3B5C7A" w:rsidTr="003B5C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7A" w:rsidRDefault="003B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3B5C7A" w:rsidRDefault="003B5C7A" w:rsidP="003B5C7A">
      <w:pPr>
        <w:jc w:val="both"/>
      </w:pPr>
    </w:p>
    <w:sectPr w:rsidR="003B5C7A" w:rsidSect="007D30F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3DE3"/>
    <w:multiLevelType w:val="hybridMultilevel"/>
    <w:tmpl w:val="63C288E6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196111F"/>
    <w:multiLevelType w:val="hybridMultilevel"/>
    <w:tmpl w:val="F55C93D2"/>
    <w:lvl w:ilvl="0" w:tplc="678855AC">
      <w:start w:val="8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4944672"/>
    <w:multiLevelType w:val="hybridMultilevel"/>
    <w:tmpl w:val="91C8321C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5B2A14"/>
    <w:multiLevelType w:val="hybridMultilevel"/>
    <w:tmpl w:val="0CBE42C0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80566D4"/>
    <w:multiLevelType w:val="hybridMultilevel"/>
    <w:tmpl w:val="FA3C709C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8B10F4D"/>
    <w:multiLevelType w:val="hybridMultilevel"/>
    <w:tmpl w:val="7D12C00C"/>
    <w:lvl w:ilvl="0" w:tplc="65FC03B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052A94"/>
    <w:multiLevelType w:val="hybridMultilevel"/>
    <w:tmpl w:val="D2162FA8"/>
    <w:lvl w:ilvl="0" w:tplc="65FC03BE">
      <w:start w:val="1"/>
      <w:numFmt w:val="russianLower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01" w:hanging="360"/>
      </w:pPr>
    </w:lvl>
    <w:lvl w:ilvl="2" w:tplc="0419001B">
      <w:start w:val="1"/>
      <w:numFmt w:val="lowerRoman"/>
      <w:lvlText w:val="%3."/>
      <w:lvlJc w:val="right"/>
      <w:pPr>
        <w:ind w:left="2521" w:hanging="180"/>
      </w:pPr>
    </w:lvl>
    <w:lvl w:ilvl="3" w:tplc="0419000F">
      <w:start w:val="1"/>
      <w:numFmt w:val="decimal"/>
      <w:lvlText w:val="%4."/>
      <w:lvlJc w:val="left"/>
      <w:pPr>
        <w:ind w:left="3241" w:hanging="360"/>
      </w:pPr>
    </w:lvl>
    <w:lvl w:ilvl="4" w:tplc="04190019">
      <w:start w:val="1"/>
      <w:numFmt w:val="lowerLetter"/>
      <w:lvlText w:val="%5."/>
      <w:lvlJc w:val="left"/>
      <w:pPr>
        <w:ind w:left="3961" w:hanging="360"/>
      </w:pPr>
    </w:lvl>
    <w:lvl w:ilvl="5" w:tplc="0419001B">
      <w:start w:val="1"/>
      <w:numFmt w:val="lowerRoman"/>
      <w:lvlText w:val="%6."/>
      <w:lvlJc w:val="right"/>
      <w:pPr>
        <w:ind w:left="4681" w:hanging="180"/>
      </w:pPr>
    </w:lvl>
    <w:lvl w:ilvl="6" w:tplc="0419000F">
      <w:start w:val="1"/>
      <w:numFmt w:val="decimal"/>
      <w:lvlText w:val="%7."/>
      <w:lvlJc w:val="left"/>
      <w:pPr>
        <w:ind w:left="5401" w:hanging="360"/>
      </w:pPr>
    </w:lvl>
    <w:lvl w:ilvl="7" w:tplc="04190019">
      <w:start w:val="1"/>
      <w:numFmt w:val="lowerLetter"/>
      <w:lvlText w:val="%8."/>
      <w:lvlJc w:val="left"/>
      <w:pPr>
        <w:ind w:left="6121" w:hanging="360"/>
      </w:pPr>
    </w:lvl>
    <w:lvl w:ilvl="8" w:tplc="0419001B">
      <w:start w:val="1"/>
      <w:numFmt w:val="lowerRoman"/>
      <w:lvlText w:val="%9."/>
      <w:lvlJc w:val="right"/>
      <w:pPr>
        <w:ind w:left="6841" w:hanging="180"/>
      </w:pPr>
    </w:lvl>
  </w:abstractNum>
  <w:abstractNum w:abstractNumId="7">
    <w:nsid w:val="09E25848"/>
    <w:multiLevelType w:val="hybridMultilevel"/>
    <w:tmpl w:val="983E1F28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0CDE54AC"/>
    <w:multiLevelType w:val="hybridMultilevel"/>
    <w:tmpl w:val="E73A2F92"/>
    <w:lvl w:ilvl="0" w:tplc="65FC03BE">
      <w:start w:val="1"/>
      <w:numFmt w:val="russianLow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DCA2FFC"/>
    <w:multiLevelType w:val="hybridMultilevel"/>
    <w:tmpl w:val="1F36E478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0EBC6819"/>
    <w:multiLevelType w:val="hybridMultilevel"/>
    <w:tmpl w:val="9E746940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0F1847D5"/>
    <w:multiLevelType w:val="hybridMultilevel"/>
    <w:tmpl w:val="9D7E67DC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0FEE5EF1"/>
    <w:multiLevelType w:val="hybridMultilevel"/>
    <w:tmpl w:val="9D207158"/>
    <w:lvl w:ilvl="0" w:tplc="65FC03B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DF7FA4"/>
    <w:multiLevelType w:val="hybridMultilevel"/>
    <w:tmpl w:val="29C277D6"/>
    <w:lvl w:ilvl="0" w:tplc="C1489EA8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70602F"/>
    <w:multiLevelType w:val="hybridMultilevel"/>
    <w:tmpl w:val="8E60797C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>
      <w:start w:val="1"/>
      <w:numFmt w:val="lowerLetter"/>
      <w:lvlText w:val="%5."/>
      <w:lvlJc w:val="left"/>
      <w:pPr>
        <w:ind w:left="4244" w:hanging="360"/>
      </w:pPr>
    </w:lvl>
    <w:lvl w:ilvl="5" w:tplc="0419001B">
      <w:start w:val="1"/>
      <w:numFmt w:val="lowerRoman"/>
      <w:lvlText w:val="%6."/>
      <w:lvlJc w:val="right"/>
      <w:pPr>
        <w:ind w:left="4964" w:hanging="180"/>
      </w:pPr>
    </w:lvl>
    <w:lvl w:ilvl="6" w:tplc="0419000F">
      <w:start w:val="1"/>
      <w:numFmt w:val="decimal"/>
      <w:lvlText w:val="%7."/>
      <w:lvlJc w:val="left"/>
      <w:pPr>
        <w:ind w:left="5684" w:hanging="360"/>
      </w:pPr>
    </w:lvl>
    <w:lvl w:ilvl="7" w:tplc="04190019">
      <w:start w:val="1"/>
      <w:numFmt w:val="lowerLetter"/>
      <w:lvlText w:val="%8."/>
      <w:lvlJc w:val="left"/>
      <w:pPr>
        <w:ind w:left="6404" w:hanging="360"/>
      </w:pPr>
    </w:lvl>
    <w:lvl w:ilvl="8" w:tplc="0419001B">
      <w:start w:val="1"/>
      <w:numFmt w:val="lowerRoman"/>
      <w:lvlText w:val="%9."/>
      <w:lvlJc w:val="right"/>
      <w:pPr>
        <w:ind w:left="7124" w:hanging="180"/>
      </w:pPr>
    </w:lvl>
  </w:abstractNum>
  <w:abstractNum w:abstractNumId="15">
    <w:nsid w:val="13BD5FBD"/>
    <w:multiLevelType w:val="hybridMultilevel"/>
    <w:tmpl w:val="3DC29BD6"/>
    <w:lvl w:ilvl="0" w:tplc="65FC03B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4C24E5"/>
    <w:multiLevelType w:val="hybridMultilevel"/>
    <w:tmpl w:val="8BA003E4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C54A33"/>
    <w:multiLevelType w:val="hybridMultilevel"/>
    <w:tmpl w:val="63C288E6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8">
    <w:nsid w:val="1A822301"/>
    <w:multiLevelType w:val="hybridMultilevel"/>
    <w:tmpl w:val="B5F06244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C8148B0"/>
    <w:multiLevelType w:val="hybridMultilevel"/>
    <w:tmpl w:val="909AFFBE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1DE921B4"/>
    <w:multiLevelType w:val="hybridMultilevel"/>
    <w:tmpl w:val="54D4C5C6"/>
    <w:lvl w:ilvl="0" w:tplc="24785CF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6243FE"/>
    <w:multiLevelType w:val="hybridMultilevel"/>
    <w:tmpl w:val="71AC4CB4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>
      <w:start w:val="1"/>
      <w:numFmt w:val="lowerLetter"/>
      <w:lvlText w:val="%5."/>
      <w:lvlJc w:val="left"/>
      <w:pPr>
        <w:ind w:left="4244" w:hanging="360"/>
      </w:pPr>
    </w:lvl>
    <w:lvl w:ilvl="5" w:tplc="0419001B">
      <w:start w:val="1"/>
      <w:numFmt w:val="lowerRoman"/>
      <w:lvlText w:val="%6."/>
      <w:lvlJc w:val="right"/>
      <w:pPr>
        <w:ind w:left="4964" w:hanging="180"/>
      </w:pPr>
    </w:lvl>
    <w:lvl w:ilvl="6" w:tplc="0419000F">
      <w:start w:val="1"/>
      <w:numFmt w:val="decimal"/>
      <w:lvlText w:val="%7."/>
      <w:lvlJc w:val="left"/>
      <w:pPr>
        <w:ind w:left="5684" w:hanging="360"/>
      </w:pPr>
    </w:lvl>
    <w:lvl w:ilvl="7" w:tplc="04190019">
      <w:start w:val="1"/>
      <w:numFmt w:val="lowerLetter"/>
      <w:lvlText w:val="%8."/>
      <w:lvlJc w:val="left"/>
      <w:pPr>
        <w:ind w:left="6404" w:hanging="360"/>
      </w:pPr>
    </w:lvl>
    <w:lvl w:ilvl="8" w:tplc="0419001B">
      <w:start w:val="1"/>
      <w:numFmt w:val="lowerRoman"/>
      <w:lvlText w:val="%9."/>
      <w:lvlJc w:val="right"/>
      <w:pPr>
        <w:ind w:left="7124" w:hanging="180"/>
      </w:pPr>
    </w:lvl>
  </w:abstractNum>
  <w:abstractNum w:abstractNumId="22">
    <w:nsid w:val="23413433"/>
    <w:multiLevelType w:val="hybridMultilevel"/>
    <w:tmpl w:val="19D43C60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4D41475"/>
    <w:multiLevelType w:val="hybridMultilevel"/>
    <w:tmpl w:val="177AEF08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055C87"/>
    <w:multiLevelType w:val="hybridMultilevel"/>
    <w:tmpl w:val="CE1A6A2C"/>
    <w:lvl w:ilvl="0" w:tplc="14CAD920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58410A"/>
    <w:multiLevelType w:val="hybridMultilevel"/>
    <w:tmpl w:val="E784624A"/>
    <w:lvl w:ilvl="0" w:tplc="65FC03B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DC26AD"/>
    <w:multiLevelType w:val="hybridMultilevel"/>
    <w:tmpl w:val="D520E4D2"/>
    <w:lvl w:ilvl="0" w:tplc="65FC03BE">
      <w:start w:val="1"/>
      <w:numFmt w:val="russianLower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>
      <w:start w:val="1"/>
      <w:numFmt w:val="lowerLetter"/>
      <w:lvlText w:val="%5."/>
      <w:lvlJc w:val="left"/>
      <w:pPr>
        <w:ind w:left="4244" w:hanging="360"/>
      </w:pPr>
    </w:lvl>
    <w:lvl w:ilvl="5" w:tplc="0419001B">
      <w:start w:val="1"/>
      <w:numFmt w:val="lowerRoman"/>
      <w:lvlText w:val="%6."/>
      <w:lvlJc w:val="right"/>
      <w:pPr>
        <w:ind w:left="4964" w:hanging="180"/>
      </w:pPr>
    </w:lvl>
    <w:lvl w:ilvl="6" w:tplc="0419000F">
      <w:start w:val="1"/>
      <w:numFmt w:val="decimal"/>
      <w:lvlText w:val="%7."/>
      <w:lvlJc w:val="left"/>
      <w:pPr>
        <w:ind w:left="5684" w:hanging="360"/>
      </w:pPr>
    </w:lvl>
    <w:lvl w:ilvl="7" w:tplc="04190019">
      <w:start w:val="1"/>
      <w:numFmt w:val="lowerLetter"/>
      <w:lvlText w:val="%8."/>
      <w:lvlJc w:val="left"/>
      <w:pPr>
        <w:ind w:left="6404" w:hanging="360"/>
      </w:pPr>
    </w:lvl>
    <w:lvl w:ilvl="8" w:tplc="0419001B">
      <w:start w:val="1"/>
      <w:numFmt w:val="lowerRoman"/>
      <w:lvlText w:val="%9."/>
      <w:lvlJc w:val="right"/>
      <w:pPr>
        <w:ind w:left="7124" w:hanging="180"/>
      </w:pPr>
    </w:lvl>
  </w:abstractNum>
  <w:abstractNum w:abstractNumId="27">
    <w:nsid w:val="2C3D56FC"/>
    <w:multiLevelType w:val="hybridMultilevel"/>
    <w:tmpl w:val="A278654A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E0D5B35"/>
    <w:multiLevelType w:val="hybridMultilevel"/>
    <w:tmpl w:val="811EE3C2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C14CE4"/>
    <w:multiLevelType w:val="hybridMultilevel"/>
    <w:tmpl w:val="3E98C748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FDC5988"/>
    <w:multiLevelType w:val="hybridMultilevel"/>
    <w:tmpl w:val="36781132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0834375"/>
    <w:multiLevelType w:val="hybridMultilevel"/>
    <w:tmpl w:val="7794F664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0E75AF9"/>
    <w:multiLevelType w:val="hybridMultilevel"/>
    <w:tmpl w:val="7EA86822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31A9668D"/>
    <w:multiLevelType w:val="hybridMultilevel"/>
    <w:tmpl w:val="1988F842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32CF5FF6"/>
    <w:multiLevelType w:val="hybridMultilevel"/>
    <w:tmpl w:val="40DE06BC"/>
    <w:lvl w:ilvl="0" w:tplc="65FC03BE">
      <w:start w:val="1"/>
      <w:numFmt w:val="russianLow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5874279"/>
    <w:multiLevelType w:val="hybridMultilevel"/>
    <w:tmpl w:val="DD36DE52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37305D57"/>
    <w:multiLevelType w:val="hybridMultilevel"/>
    <w:tmpl w:val="EADC9672"/>
    <w:lvl w:ilvl="0" w:tplc="65FC03BE">
      <w:start w:val="1"/>
      <w:numFmt w:val="russianLower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378D4DE0"/>
    <w:multiLevelType w:val="hybridMultilevel"/>
    <w:tmpl w:val="A8787E94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382F2429"/>
    <w:multiLevelType w:val="hybridMultilevel"/>
    <w:tmpl w:val="3672371E"/>
    <w:lvl w:ilvl="0" w:tplc="65FC03BE">
      <w:start w:val="1"/>
      <w:numFmt w:val="russianLow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8420A1D"/>
    <w:multiLevelType w:val="hybridMultilevel"/>
    <w:tmpl w:val="635C3C1C"/>
    <w:lvl w:ilvl="0" w:tplc="EFC29F14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87E0B2F"/>
    <w:multiLevelType w:val="hybridMultilevel"/>
    <w:tmpl w:val="74EAD472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3B975728"/>
    <w:multiLevelType w:val="hybridMultilevel"/>
    <w:tmpl w:val="D75EF202"/>
    <w:lvl w:ilvl="0" w:tplc="65FC03BE">
      <w:start w:val="1"/>
      <w:numFmt w:val="russianLower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3EDC4BA6"/>
    <w:multiLevelType w:val="hybridMultilevel"/>
    <w:tmpl w:val="B97AEB50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009649F"/>
    <w:multiLevelType w:val="hybridMultilevel"/>
    <w:tmpl w:val="DA5A59C4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42405C81"/>
    <w:multiLevelType w:val="hybridMultilevel"/>
    <w:tmpl w:val="4224DB9E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4372273E"/>
    <w:multiLevelType w:val="hybridMultilevel"/>
    <w:tmpl w:val="B9FCA5D6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445D7157"/>
    <w:multiLevelType w:val="hybridMultilevel"/>
    <w:tmpl w:val="D5C227C4"/>
    <w:lvl w:ilvl="0" w:tplc="9CEECB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47">
    <w:nsid w:val="449C6754"/>
    <w:multiLevelType w:val="hybridMultilevel"/>
    <w:tmpl w:val="6F38170C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475D7CA3"/>
    <w:multiLevelType w:val="hybridMultilevel"/>
    <w:tmpl w:val="0C3802BA"/>
    <w:lvl w:ilvl="0" w:tplc="65FC03B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9087C03"/>
    <w:multiLevelType w:val="hybridMultilevel"/>
    <w:tmpl w:val="BD08947A"/>
    <w:lvl w:ilvl="0" w:tplc="931C22E8">
      <w:start w:val="9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B8147DE"/>
    <w:multiLevelType w:val="hybridMultilevel"/>
    <w:tmpl w:val="E858F850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51">
    <w:nsid w:val="4D230860"/>
    <w:multiLevelType w:val="hybridMultilevel"/>
    <w:tmpl w:val="0388C590"/>
    <w:lvl w:ilvl="0" w:tplc="5B5C33F4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2013C2F"/>
    <w:multiLevelType w:val="hybridMultilevel"/>
    <w:tmpl w:val="39E8C34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3">
    <w:nsid w:val="52EC6BE3"/>
    <w:multiLevelType w:val="hybridMultilevel"/>
    <w:tmpl w:val="622A74BC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3010964"/>
    <w:multiLevelType w:val="hybridMultilevel"/>
    <w:tmpl w:val="C16267AE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5">
    <w:nsid w:val="5481254C"/>
    <w:multiLevelType w:val="hybridMultilevel"/>
    <w:tmpl w:val="4162D8EE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55F84672"/>
    <w:multiLevelType w:val="hybridMultilevel"/>
    <w:tmpl w:val="C3EA66C0"/>
    <w:lvl w:ilvl="0" w:tplc="DF52DC3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57">
    <w:nsid w:val="564C7848"/>
    <w:multiLevelType w:val="hybridMultilevel"/>
    <w:tmpl w:val="69846808"/>
    <w:lvl w:ilvl="0" w:tplc="572E113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7232D77"/>
    <w:multiLevelType w:val="hybridMultilevel"/>
    <w:tmpl w:val="E69453BE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>
      <w:start w:val="1"/>
      <w:numFmt w:val="lowerLetter"/>
      <w:lvlText w:val="%5."/>
      <w:lvlJc w:val="left"/>
      <w:pPr>
        <w:ind w:left="4244" w:hanging="360"/>
      </w:pPr>
    </w:lvl>
    <w:lvl w:ilvl="5" w:tplc="0419001B">
      <w:start w:val="1"/>
      <w:numFmt w:val="lowerRoman"/>
      <w:lvlText w:val="%6."/>
      <w:lvlJc w:val="right"/>
      <w:pPr>
        <w:ind w:left="4964" w:hanging="180"/>
      </w:pPr>
    </w:lvl>
    <w:lvl w:ilvl="6" w:tplc="0419000F">
      <w:start w:val="1"/>
      <w:numFmt w:val="decimal"/>
      <w:lvlText w:val="%7."/>
      <w:lvlJc w:val="left"/>
      <w:pPr>
        <w:ind w:left="5684" w:hanging="360"/>
      </w:pPr>
    </w:lvl>
    <w:lvl w:ilvl="7" w:tplc="04190019">
      <w:start w:val="1"/>
      <w:numFmt w:val="lowerLetter"/>
      <w:lvlText w:val="%8."/>
      <w:lvlJc w:val="left"/>
      <w:pPr>
        <w:ind w:left="6404" w:hanging="360"/>
      </w:pPr>
    </w:lvl>
    <w:lvl w:ilvl="8" w:tplc="0419001B">
      <w:start w:val="1"/>
      <w:numFmt w:val="lowerRoman"/>
      <w:lvlText w:val="%9."/>
      <w:lvlJc w:val="right"/>
      <w:pPr>
        <w:ind w:left="7124" w:hanging="180"/>
      </w:pPr>
    </w:lvl>
  </w:abstractNum>
  <w:abstractNum w:abstractNumId="59">
    <w:nsid w:val="57DF56CE"/>
    <w:multiLevelType w:val="hybridMultilevel"/>
    <w:tmpl w:val="0C3802BA"/>
    <w:lvl w:ilvl="0" w:tplc="65FC03B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920664C"/>
    <w:multiLevelType w:val="hybridMultilevel"/>
    <w:tmpl w:val="867CAEA2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1">
    <w:nsid w:val="59E32190"/>
    <w:multiLevelType w:val="hybridMultilevel"/>
    <w:tmpl w:val="7F44B56E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5EC871BC"/>
    <w:multiLevelType w:val="hybridMultilevel"/>
    <w:tmpl w:val="2AA091F0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>
      <w:start w:val="1"/>
      <w:numFmt w:val="lowerRoman"/>
      <w:lvlText w:val="%3."/>
      <w:lvlJc w:val="right"/>
      <w:pPr>
        <w:ind w:left="2946" w:hanging="180"/>
      </w:pPr>
    </w:lvl>
    <w:lvl w:ilvl="3" w:tplc="0419000F">
      <w:start w:val="1"/>
      <w:numFmt w:val="decimal"/>
      <w:lvlText w:val="%4."/>
      <w:lvlJc w:val="left"/>
      <w:pPr>
        <w:ind w:left="3666" w:hanging="360"/>
      </w:pPr>
    </w:lvl>
    <w:lvl w:ilvl="4" w:tplc="04190019">
      <w:start w:val="1"/>
      <w:numFmt w:val="lowerLetter"/>
      <w:lvlText w:val="%5."/>
      <w:lvlJc w:val="left"/>
      <w:pPr>
        <w:ind w:left="4386" w:hanging="360"/>
      </w:pPr>
    </w:lvl>
    <w:lvl w:ilvl="5" w:tplc="0419001B">
      <w:start w:val="1"/>
      <w:numFmt w:val="lowerRoman"/>
      <w:lvlText w:val="%6."/>
      <w:lvlJc w:val="right"/>
      <w:pPr>
        <w:ind w:left="5106" w:hanging="180"/>
      </w:pPr>
    </w:lvl>
    <w:lvl w:ilvl="6" w:tplc="0419000F">
      <w:start w:val="1"/>
      <w:numFmt w:val="decimal"/>
      <w:lvlText w:val="%7."/>
      <w:lvlJc w:val="left"/>
      <w:pPr>
        <w:ind w:left="5826" w:hanging="360"/>
      </w:pPr>
    </w:lvl>
    <w:lvl w:ilvl="7" w:tplc="04190019">
      <w:start w:val="1"/>
      <w:numFmt w:val="lowerLetter"/>
      <w:lvlText w:val="%8."/>
      <w:lvlJc w:val="left"/>
      <w:pPr>
        <w:ind w:left="6546" w:hanging="360"/>
      </w:pPr>
    </w:lvl>
    <w:lvl w:ilvl="8" w:tplc="0419001B">
      <w:start w:val="1"/>
      <w:numFmt w:val="lowerRoman"/>
      <w:lvlText w:val="%9."/>
      <w:lvlJc w:val="right"/>
      <w:pPr>
        <w:ind w:left="7266" w:hanging="180"/>
      </w:pPr>
    </w:lvl>
  </w:abstractNum>
  <w:abstractNum w:abstractNumId="63">
    <w:nsid w:val="5F6A2782"/>
    <w:multiLevelType w:val="hybridMultilevel"/>
    <w:tmpl w:val="50CE6CD6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4">
    <w:nsid w:val="602772CF"/>
    <w:multiLevelType w:val="hybridMultilevel"/>
    <w:tmpl w:val="63C288E6"/>
    <w:lvl w:ilvl="0" w:tplc="65FC03BE">
      <w:start w:val="1"/>
      <w:numFmt w:val="russianLower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65">
    <w:nsid w:val="655C4C20"/>
    <w:multiLevelType w:val="hybridMultilevel"/>
    <w:tmpl w:val="3E4E83EC"/>
    <w:lvl w:ilvl="0" w:tplc="65FC03BE">
      <w:start w:val="1"/>
      <w:numFmt w:val="russianLower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6">
    <w:nsid w:val="662200B7"/>
    <w:multiLevelType w:val="hybridMultilevel"/>
    <w:tmpl w:val="0A7A4C14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67">
    <w:nsid w:val="68920731"/>
    <w:multiLevelType w:val="hybridMultilevel"/>
    <w:tmpl w:val="32508282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6976307C"/>
    <w:multiLevelType w:val="hybridMultilevel"/>
    <w:tmpl w:val="829656FC"/>
    <w:lvl w:ilvl="0" w:tplc="65FC03BE">
      <w:start w:val="1"/>
      <w:numFmt w:val="russianLow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9">
    <w:nsid w:val="6A296C80"/>
    <w:multiLevelType w:val="hybridMultilevel"/>
    <w:tmpl w:val="8BA003E4"/>
    <w:lvl w:ilvl="0" w:tplc="65FC03B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C124498"/>
    <w:multiLevelType w:val="hybridMultilevel"/>
    <w:tmpl w:val="759EA2A2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>
      <w:start w:val="1"/>
      <w:numFmt w:val="lowerRoman"/>
      <w:lvlText w:val="%3."/>
      <w:lvlJc w:val="right"/>
      <w:pPr>
        <w:ind w:left="2946" w:hanging="180"/>
      </w:pPr>
    </w:lvl>
    <w:lvl w:ilvl="3" w:tplc="0419000F">
      <w:start w:val="1"/>
      <w:numFmt w:val="decimal"/>
      <w:lvlText w:val="%4."/>
      <w:lvlJc w:val="left"/>
      <w:pPr>
        <w:ind w:left="3666" w:hanging="360"/>
      </w:pPr>
    </w:lvl>
    <w:lvl w:ilvl="4" w:tplc="04190019">
      <w:start w:val="1"/>
      <w:numFmt w:val="lowerLetter"/>
      <w:lvlText w:val="%5."/>
      <w:lvlJc w:val="left"/>
      <w:pPr>
        <w:ind w:left="4386" w:hanging="360"/>
      </w:pPr>
    </w:lvl>
    <w:lvl w:ilvl="5" w:tplc="0419001B">
      <w:start w:val="1"/>
      <w:numFmt w:val="lowerRoman"/>
      <w:lvlText w:val="%6."/>
      <w:lvlJc w:val="right"/>
      <w:pPr>
        <w:ind w:left="5106" w:hanging="180"/>
      </w:pPr>
    </w:lvl>
    <w:lvl w:ilvl="6" w:tplc="0419000F">
      <w:start w:val="1"/>
      <w:numFmt w:val="decimal"/>
      <w:lvlText w:val="%7."/>
      <w:lvlJc w:val="left"/>
      <w:pPr>
        <w:ind w:left="5826" w:hanging="360"/>
      </w:pPr>
    </w:lvl>
    <w:lvl w:ilvl="7" w:tplc="04190019">
      <w:start w:val="1"/>
      <w:numFmt w:val="lowerLetter"/>
      <w:lvlText w:val="%8."/>
      <w:lvlJc w:val="left"/>
      <w:pPr>
        <w:ind w:left="6546" w:hanging="360"/>
      </w:pPr>
    </w:lvl>
    <w:lvl w:ilvl="8" w:tplc="0419001B">
      <w:start w:val="1"/>
      <w:numFmt w:val="lowerRoman"/>
      <w:lvlText w:val="%9."/>
      <w:lvlJc w:val="right"/>
      <w:pPr>
        <w:ind w:left="7266" w:hanging="180"/>
      </w:pPr>
    </w:lvl>
  </w:abstractNum>
  <w:abstractNum w:abstractNumId="71">
    <w:nsid w:val="6CA94DA1"/>
    <w:multiLevelType w:val="hybridMultilevel"/>
    <w:tmpl w:val="88C69586"/>
    <w:lvl w:ilvl="0" w:tplc="65FC03BE">
      <w:start w:val="1"/>
      <w:numFmt w:val="russianLower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72">
    <w:nsid w:val="6CBD629F"/>
    <w:multiLevelType w:val="hybridMultilevel"/>
    <w:tmpl w:val="8BC45E4A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0F24A61"/>
    <w:multiLevelType w:val="hybridMultilevel"/>
    <w:tmpl w:val="E784624A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0FC4044"/>
    <w:multiLevelType w:val="hybridMultilevel"/>
    <w:tmpl w:val="899CA9B4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3635CE1"/>
    <w:multiLevelType w:val="hybridMultilevel"/>
    <w:tmpl w:val="9D207158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5D83F81"/>
    <w:multiLevelType w:val="hybridMultilevel"/>
    <w:tmpl w:val="0C3802BA"/>
    <w:lvl w:ilvl="0" w:tplc="65FC03BE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9935765"/>
    <w:multiLevelType w:val="hybridMultilevel"/>
    <w:tmpl w:val="7A28BCF0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7D1C5DC2"/>
    <w:multiLevelType w:val="hybridMultilevel"/>
    <w:tmpl w:val="364094FA"/>
    <w:lvl w:ilvl="0" w:tplc="65FC03BE">
      <w:start w:val="1"/>
      <w:numFmt w:val="russianLow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D1F6E0A"/>
    <w:multiLevelType w:val="hybridMultilevel"/>
    <w:tmpl w:val="098A3298"/>
    <w:lvl w:ilvl="0" w:tplc="65FC03BE">
      <w:start w:val="1"/>
      <w:numFmt w:val="russianLow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7E5F49D8"/>
    <w:multiLevelType w:val="hybridMultilevel"/>
    <w:tmpl w:val="928A493A"/>
    <w:lvl w:ilvl="0" w:tplc="65FC03BE">
      <w:start w:val="1"/>
      <w:numFmt w:val="russianLower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81">
    <w:nsid w:val="7F8F56D0"/>
    <w:multiLevelType w:val="hybridMultilevel"/>
    <w:tmpl w:val="682AB15C"/>
    <w:lvl w:ilvl="0" w:tplc="65FC03BE">
      <w:start w:val="1"/>
      <w:numFmt w:val="russianLow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D3C"/>
    <w:rsid w:val="000E4861"/>
    <w:rsid w:val="00145938"/>
    <w:rsid w:val="001F7800"/>
    <w:rsid w:val="003B5C7A"/>
    <w:rsid w:val="0051676B"/>
    <w:rsid w:val="005A2F05"/>
    <w:rsid w:val="005E3CC5"/>
    <w:rsid w:val="005E453B"/>
    <w:rsid w:val="00696AC7"/>
    <w:rsid w:val="00705807"/>
    <w:rsid w:val="00733005"/>
    <w:rsid w:val="007840D1"/>
    <w:rsid w:val="007D30F0"/>
    <w:rsid w:val="00820FCD"/>
    <w:rsid w:val="008546A2"/>
    <w:rsid w:val="008D35E3"/>
    <w:rsid w:val="00900C8B"/>
    <w:rsid w:val="00A05996"/>
    <w:rsid w:val="00A145D3"/>
    <w:rsid w:val="00AB3EEC"/>
    <w:rsid w:val="00B56064"/>
    <w:rsid w:val="00BC2B46"/>
    <w:rsid w:val="00CD0D3C"/>
    <w:rsid w:val="00D267CC"/>
    <w:rsid w:val="00DB377A"/>
    <w:rsid w:val="00E26F9F"/>
    <w:rsid w:val="00E6292A"/>
    <w:rsid w:val="00EA493C"/>
    <w:rsid w:val="00F5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3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46A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8546A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54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46A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B5C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3B5C7A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EA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3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46A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8546A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54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46A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B5C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3B5C7A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EA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5%D1%85%D0%B0%D0%BD%D0%B8%D1%87%D0%B5%D1%81%D0%BA%D0%B0%D1%8F_%D1%8D%D0%BD%D0%B5%D1%80%D0%B3%D0%B8%D1%8F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gif"/><Relationship Id="rId26" Type="http://schemas.openxmlformats.org/officeDocument/2006/relationships/hyperlink" Target="https://ru.wikipedia.org/wiki/%D0%AD%D0%BB%D0%B5%D0%BA%D1%82%D1%80%D0%B8%D1%87%D0%B5%D1%81%D0%BA%D0%B0%D1%8F_%D1%8D%D0%BD%D0%B5%D1%80%D0%B3%D0%B8%D1%8F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34" Type="http://schemas.openxmlformats.org/officeDocument/2006/relationships/image" Target="media/image16.jpeg"/><Relationship Id="rId7" Type="http://schemas.openxmlformats.org/officeDocument/2006/relationships/hyperlink" Target="https://ru.wikipedia.org/wiki/%D0%AD%D0%BB%D0%B5%D0%BA%D1%82%D1%80%D0%B8%D1%87%D0%B5%D1%81%D0%BA%D0%B0%D1%8F_%D0%BC%D0%B0%D1%88%D0%B8%D0%BD%D0%B0" TargetMode="External"/><Relationship Id="rId12" Type="http://schemas.openxmlformats.org/officeDocument/2006/relationships/image" Target="media/image1.png"/><Relationship Id="rId17" Type="http://schemas.openxmlformats.org/officeDocument/2006/relationships/image" Target="media/image6.gif"/><Relationship Id="rId25" Type="http://schemas.openxmlformats.org/officeDocument/2006/relationships/hyperlink" Target="https://ru.wikipedia.org/wiki/%D0%9C%D0%B5%D1%85%D0%B0%D0%BD%D0%B8%D1%87%D0%B5%D1%81%D0%BA%D0%B0%D1%8F_%D1%8D%D0%BD%D0%B5%D1%80%D0%B3%D0%B8%D1%8F" TargetMode="External"/><Relationship Id="rId33" Type="http://schemas.openxmlformats.org/officeDocument/2006/relationships/hyperlink" Target="https://ru.wikipedia.org/wiki/%D0%9C%D0%B5%D1%85%D0%B0%D0%BD%D0%B8%D1%87%D0%B5%D1%81%D0%BA%D0%B0%D1%8F_%D1%8D%D0%BD%D0%B5%D1%80%D0%B3%D0%B8%D1%8F" TargetMode="External"/><Relationship Id="rId2" Type="http://schemas.openxmlformats.org/officeDocument/2006/relationships/styles" Target="styles.xml"/><Relationship Id="rId16" Type="http://schemas.openxmlformats.org/officeDocument/2006/relationships/image" Target="media/image5.gif"/><Relationship Id="rId20" Type="http://schemas.openxmlformats.org/officeDocument/2006/relationships/image" Target="media/image9.jpeg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D%D0%BB%D0%B5%D0%BA%D1%82%D1%80%D0%B8%D1%87%D0%B5%D1%81%D0%BA%D0%B0%D1%8F_%D0%BC%D0%B0%D1%88%D0%B8%D0%BD%D0%B0" TargetMode="External"/><Relationship Id="rId11" Type="http://schemas.openxmlformats.org/officeDocument/2006/relationships/hyperlink" Target="https://ru.wikipedia.org/wiki/%D0%AD%D0%BB%D0%B5%D0%BA%D1%82%D1%80%D0%B8%D1%87%D0%B5%D1%81%D0%BA%D0%B0%D1%8F_%D0%BC%D0%B0%D1%88%D0%B8%D0%BD%D0%B0" TargetMode="External"/><Relationship Id="rId24" Type="http://schemas.openxmlformats.org/officeDocument/2006/relationships/hyperlink" Target="https://ru.wikipedia.org/wiki/%D0%AD%D0%BB%D0%B5%D0%BA%D1%82%D1%80%D0%B8%D1%87%D0%B5%D1%81%D0%BA%D0%B0%D1%8F_%D0%BC%D0%B0%D1%88%D0%B8%D0%BD%D0%B0" TargetMode="External"/><Relationship Id="rId32" Type="http://schemas.openxmlformats.org/officeDocument/2006/relationships/hyperlink" Target="https://ru.wikipedia.org/wiki/%D0%AD%D0%BB%D0%B5%D0%BA%D1%82%D1%80%D0%B8%D1%87%D0%B5%D1%81%D0%BA%D0%B0%D1%8F_%D0%BC%D0%B0%D1%88%D0%B8%D0%BD%D0%B0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23" Type="http://schemas.openxmlformats.org/officeDocument/2006/relationships/hyperlink" Target="https://ru.wikipedia.org/wiki/%D0%AD%D0%BB%D0%B5%D0%BA%D1%82%D1%80%D0%B8%D1%87%D0%B5%D1%81%D0%BA%D0%B0%D1%8F_%D0%BC%D0%B0%D1%88%D0%B8%D0%BD%D0%B0" TargetMode="External"/><Relationship Id="rId28" Type="http://schemas.openxmlformats.org/officeDocument/2006/relationships/image" Target="media/image12.jpeg"/><Relationship Id="rId36" Type="http://schemas.openxmlformats.org/officeDocument/2006/relationships/fontTable" Target="fontTable.xml"/><Relationship Id="rId10" Type="http://schemas.openxmlformats.org/officeDocument/2006/relationships/hyperlink" Target="https://ru.wikipedia.org/wiki/%D0%AD%D0%BB%D0%B5%D0%BA%D1%82%D1%80%D0%B8%D1%87%D0%B5%D1%81%D0%BA%D0%B0%D1%8F_%D0%BC%D0%B0%D1%88%D0%B8%D0%BD%D0%B0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5.jpe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D%D0%BB%D0%B5%D0%BA%D1%82%D1%80%D0%B8%D1%87%D0%B5%D1%81%D0%BA%D0%B0%D1%8F_%D1%8D%D0%BD%D0%B5%D1%80%D0%B3%D0%B8%D1%8F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hyperlink" Target="https://ru.wikipedia.org/wiki/%D0%AD%D0%BB%D0%B5%D0%BA%D1%82%D1%80%D0%B8%D1%87%D0%B5%D1%81%D0%BA%D0%B0%D1%8F_%D0%BC%D0%B0%D1%88%D0%B8%D0%BD%D0%B0" TargetMode="External"/><Relationship Id="rId30" Type="http://schemas.openxmlformats.org/officeDocument/2006/relationships/image" Target="media/image14.png"/><Relationship Id="rId35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4387</Words>
  <Characters>25009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Лейсле</dc:creator>
  <cp:keywords/>
  <dc:description/>
  <cp:lastModifiedBy>Учитель</cp:lastModifiedBy>
  <cp:revision>5</cp:revision>
  <dcterms:created xsi:type="dcterms:W3CDTF">2023-12-06T08:43:00Z</dcterms:created>
  <dcterms:modified xsi:type="dcterms:W3CDTF">2024-01-15T05:42:00Z</dcterms:modified>
</cp:coreProperties>
</file>